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0"/>
        <w:gridCol w:w="7481"/>
      </w:tblGrid>
      <w:tr w:rsidR="00591884" w14:paraId="75F55C54" w14:textId="77777777" w:rsidTr="00150E55">
        <w:trPr>
          <w:trHeight w:val="1126"/>
        </w:trPr>
        <w:tc>
          <w:tcPr>
            <w:tcW w:w="1450" w:type="dxa"/>
            <w:shd w:val="clear" w:color="auto" w:fill="1B5E20"/>
            <w:tcMar>
              <w:top w:w="100" w:type="dxa"/>
              <w:left w:w="100" w:type="dxa"/>
              <w:bottom w:w="100" w:type="dxa"/>
              <w:right w:w="60" w:type="dxa"/>
            </w:tcMar>
          </w:tcPr>
          <w:p w14:paraId="13148F64" w14:textId="77777777" w:rsidR="00591884" w:rsidRDefault="00000000">
            <w:pPr>
              <w:jc w:val="center"/>
              <w:rPr>
                <w:rFonts w:ascii="Arial" w:eastAsia="Arial" w:hAnsi="Arial" w:cs="Arial"/>
              </w:rPr>
            </w:pPr>
            <w:r>
              <w:rPr>
                <w:noProof/>
              </w:rPr>
              <w:drawing>
                <wp:anchor distT="0" distB="0" distL="114300" distR="114300" simplePos="0" relativeHeight="251658240" behindDoc="0" locked="0" layoutInCell="1" hidden="0" allowOverlap="1" wp14:anchorId="5F290BD8" wp14:editId="44B834D6">
                  <wp:simplePos x="0" y="0"/>
                  <wp:positionH relativeFrom="column">
                    <wp:posOffset>-1904</wp:posOffset>
                  </wp:positionH>
                  <wp:positionV relativeFrom="paragraph">
                    <wp:posOffset>-36829</wp:posOffset>
                  </wp:positionV>
                  <wp:extent cx="806450" cy="8001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06450" cy="800100"/>
                          </a:xfrm>
                          <a:prstGeom prst="rect">
                            <a:avLst/>
                          </a:prstGeom>
                          <a:ln/>
                        </pic:spPr>
                      </pic:pic>
                    </a:graphicData>
                  </a:graphic>
                </wp:anchor>
              </w:drawing>
            </w:r>
          </w:p>
        </w:tc>
        <w:tc>
          <w:tcPr>
            <w:tcW w:w="7481" w:type="dxa"/>
            <w:shd w:val="clear" w:color="auto" w:fill="1B5E20"/>
            <w:tcMar>
              <w:top w:w="140" w:type="dxa"/>
              <w:left w:w="260" w:type="dxa"/>
              <w:bottom w:w="140" w:type="dxa"/>
              <w:right w:w="140" w:type="dxa"/>
            </w:tcMar>
          </w:tcPr>
          <w:p w14:paraId="16CDA85A" w14:textId="77777777" w:rsidR="00591884" w:rsidRDefault="00000000">
            <w:pPr>
              <w:spacing w:after="30"/>
              <w:rPr>
                <w:rFonts w:ascii="Arial" w:eastAsia="Arial" w:hAnsi="Arial" w:cs="Arial"/>
              </w:rPr>
            </w:pPr>
            <w:r>
              <w:rPr>
                <w:rFonts w:ascii="Arial" w:eastAsia="Arial" w:hAnsi="Arial" w:cs="Arial"/>
                <w:b/>
                <w:bCs/>
                <w:color w:val="FFFFFF"/>
                <w:sz w:val="42"/>
                <w:szCs w:val="42"/>
              </w:rPr>
              <w:t>REDIT VERDE</w:t>
            </w:r>
          </w:p>
          <w:p w14:paraId="6AC040EF" w14:textId="77777777" w:rsidR="00591884" w:rsidRDefault="00000000">
            <w:pPr>
              <w:spacing w:after="50"/>
              <w:rPr>
                <w:rFonts w:ascii="Arial" w:eastAsia="Arial" w:hAnsi="Arial" w:cs="Arial"/>
              </w:rPr>
            </w:pPr>
            <w:r>
              <w:rPr>
                <w:rFonts w:ascii="Arial" w:eastAsia="Arial" w:hAnsi="Arial" w:cs="Arial"/>
                <w:i/>
                <w:iCs/>
                <w:color w:val="B9F6CA"/>
                <w:sz w:val="22"/>
                <w:szCs w:val="22"/>
              </w:rPr>
              <w:t>Revista de Ambiente y Sostenibilidad</w:t>
            </w:r>
          </w:p>
          <w:p w14:paraId="3B3B88A1" w14:textId="68B1AC80" w:rsidR="00591884" w:rsidRPr="00116F42" w:rsidRDefault="00000000">
            <w:pPr>
              <w:rPr>
                <w:rFonts w:ascii="Arial" w:eastAsia="Arial" w:hAnsi="Arial" w:cs="Arial"/>
                <w:color w:val="69F0AE"/>
                <w:sz w:val="17"/>
                <w:szCs w:val="17"/>
              </w:rPr>
            </w:pPr>
            <w:r>
              <w:rPr>
                <w:rFonts w:ascii="Arial" w:eastAsia="Arial" w:hAnsi="Arial" w:cs="Arial"/>
                <w:color w:val="69F0AE"/>
                <w:sz w:val="17"/>
                <w:szCs w:val="17"/>
              </w:rPr>
              <w:t>Red de Investigadores de la Transcomplejidad (REDIT)</w:t>
            </w:r>
          </w:p>
        </w:tc>
      </w:tr>
    </w:tbl>
    <w:p w14:paraId="60E40C88" w14:textId="77777777" w:rsidR="00591884" w:rsidRDefault="00591884">
      <w:pPr>
        <w:jc w:val="center"/>
        <w:rPr>
          <w:rFonts w:ascii="Arial" w:eastAsia="Arial" w:hAnsi="Arial" w:cs="Arial"/>
          <w:b/>
          <w:bCs/>
          <w:color w:val="0C3512"/>
          <w:sz w:val="22"/>
          <w:szCs w:val="22"/>
        </w:rPr>
      </w:pPr>
    </w:p>
    <w:p w14:paraId="27C1ADBA" w14:textId="20CD37A3" w:rsidR="00591884" w:rsidRDefault="00000000">
      <w:pPr>
        <w:jc w:val="right"/>
        <w:rPr>
          <w:rFonts w:ascii="Arial" w:eastAsia="Arial" w:hAnsi="Arial" w:cs="Arial"/>
          <w:b/>
          <w:bCs/>
          <w:i/>
          <w:iCs/>
          <w:sz w:val="18"/>
          <w:szCs w:val="18"/>
        </w:rPr>
      </w:pPr>
      <w:r>
        <w:rPr>
          <w:rFonts w:ascii="Arial" w:eastAsia="Arial" w:hAnsi="Arial" w:cs="Arial"/>
          <w:b/>
          <w:bCs/>
          <w:i/>
          <w:iCs/>
          <w:sz w:val="18"/>
          <w:szCs w:val="18"/>
        </w:rPr>
        <w:t xml:space="preserve">Artículo </w:t>
      </w:r>
      <w:r w:rsidR="00150E55">
        <w:rPr>
          <w:rFonts w:ascii="Arial" w:eastAsia="Arial" w:hAnsi="Arial" w:cs="Arial"/>
          <w:b/>
          <w:bCs/>
          <w:i/>
          <w:iCs/>
          <w:sz w:val="18"/>
          <w:szCs w:val="18"/>
        </w:rPr>
        <w:t>de investigación</w:t>
      </w:r>
      <w:r w:rsidR="000A61C5">
        <w:rPr>
          <w:rFonts w:ascii="Arial" w:eastAsia="Arial" w:hAnsi="Arial" w:cs="Arial"/>
          <w:b/>
          <w:bCs/>
          <w:i/>
          <w:iCs/>
          <w:sz w:val="18"/>
          <w:szCs w:val="18"/>
        </w:rPr>
        <w:t xml:space="preserve"> / Artículo de revisión / Ensayo / Reseña de libro</w:t>
      </w:r>
    </w:p>
    <w:p w14:paraId="4C3276C3" w14:textId="77777777" w:rsidR="00591884" w:rsidRDefault="00591884">
      <w:pPr>
        <w:jc w:val="center"/>
        <w:rPr>
          <w:rFonts w:ascii="Arial" w:eastAsia="Arial" w:hAnsi="Arial" w:cs="Arial"/>
          <w:b/>
          <w:bCs/>
          <w:sz w:val="22"/>
          <w:szCs w:val="22"/>
        </w:rPr>
      </w:pPr>
    </w:p>
    <w:p w14:paraId="4702E78A" w14:textId="6CC88A28" w:rsidR="00591884" w:rsidRDefault="00000000">
      <w:pPr>
        <w:jc w:val="center"/>
        <w:rPr>
          <w:rFonts w:ascii="Arial" w:eastAsia="Arial" w:hAnsi="Arial" w:cs="Arial"/>
          <w:b/>
          <w:bCs/>
          <w:sz w:val="22"/>
          <w:szCs w:val="22"/>
        </w:rPr>
      </w:pPr>
      <w:r>
        <w:rPr>
          <w:rFonts w:ascii="Arial" w:eastAsia="Arial" w:hAnsi="Arial" w:cs="Arial"/>
          <w:b/>
          <w:bCs/>
          <w:sz w:val="22"/>
          <w:szCs w:val="22"/>
        </w:rPr>
        <w:t>T</w:t>
      </w:r>
      <w:r w:rsidR="000A61C5">
        <w:rPr>
          <w:rFonts w:ascii="Arial" w:eastAsia="Arial" w:hAnsi="Arial" w:cs="Arial"/>
          <w:b/>
          <w:bCs/>
          <w:sz w:val="22"/>
          <w:szCs w:val="22"/>
        </w:rPr>
        <w:t>ítulo en español</w:t>
      </w:r>
      <w:r w:rsidR="00EF647B">
        <w:rPr>
          <w:rFonts w:ascii="Arial" w:eastAsia="Arial" w:hAnsi="Arial" w:cs="Arial"/>
          <w:b/>
          <w:bCs/>
          <w:sz w:val="22"/>
          <w:szCs w:val="22"/>
        </w:rPr>
        <w:t xml:space="preserve"> </w:t>
      </w:r>
    </w:p>
    <w:p w14:paraId="3384128D" w14:textId="77777777" w:rsidR="00EF647B" w:rsidRDefault="00EF647B">
      <w:pPr>
        <w:jc w:val="center"/>
        <w:rPr>
          <w:rFonts w:ascii="Arial" w:eastAsia="Arial" w:hAnsi="Arial" w:cs="Arial"/>
          <w:b/>
          <w:bCs/>
          <w:sz w:val="22"/>
          <w:szCs w:val="22"/>
        </w:rPr>
      </w:pPr>
    </w:p>
    <w:p w14:paraId="557964A9" w14:textId="6F145E60" w:rsidR="00591884" w:rsidRDefault="000A61C5">
      <w:pPr>
        <w:jc w:val="right"/>
        <w:rPr>
          <w:rFonts w:ascii="Arial" w:eastAsia="Arial" w:hAnsi="Arial" w:cs="Arial"/>
          <w:sz w:val="22"/>
          <w:szCs w:val="22"/>
        </w:rPr>
      </w:pPr>
      <w:r>
        <w:rPr>
          <w:rFonts w:ascii="Arial" w:eastAsia="Arial" w:hAnsi="Arial" w:cs="Arial"/>
          <w:sz w:val="22"/>
          <w:szCs w:val="22"/>
        </w:rPr>
        <w:t>Nombres y apellidos completos</w:t>
      </w:r>
    </w:p>
    <w:p w14:paraId="40C3E1D6" w14:textId="7A7B1B80" w:rsidR="00A42ECA" w:rsidRDefault="000A61C5">
      <w:pPr>
        <w:jc w:val="right"/>
        <w:rPr>
          <w:rFonts w:ascii="Arial" w:eastAsia="Arial" w:hAnsi="Arial" w:cs="Arial"/>
          <w:sz w:val="22"/>
          <w:szCs w:val="22"/>
        </w:rPr>
      </w:pPr>
      <w:r>
        <w:rPr>
          <w:rFonts w:ascii="Arial" w:eastAsia="Arial" w:hAnsi="Arial" w:cs="Arial"/>
          <w:sz w:val="22"/>
          <w:szCs w:val="22"/>
        </w:rPr>
        <w:t>Institución / Adscripción / Investigador independiente</w:t>
      </w:r>
    </w:p>
    <w:p w14:paraId="7A4FA642" w14:textId="29842C31" w:rsidR="00591884" w:rsidRDefault="000A61C5" w:rsidP="00292919">
      <w:pPr>
        <w:jc w:val="right"/>
        <w:rPr>
          <w:rFonts w:ascii="Arial" w:eastAsia="Arial" w:hAnsi="Arial" w:cs="Arial"/>
          <w:sz w:val="22"/>
          <w:szCs w:val="22"/>
        </w:rPr>
      </w:pPr>
      <w:r>
        <w:rPr>
          <w:rFonts w:ascii="Arial" w:eastAsia="Arial" w:hAnsi="Arial" w:cs="Arial"/>
          <w:sz w:val="22"/>
          <w:szCs w:val="22"/>
        </w:rPr>
        <w:t>Ciudad</w:t>
      </w:r>
      <w:r w:rsidR="00A42ECA">
        <w:rPr>
          <w:rFonts w:ascii="Arial" w:eastAsia="Arial" w:hAnsi="Arial" w:cs="Arial"/>
          <w:sz w:val="22"/>
          <w:szCs w:val="22"/>
        </w:rPr>
        <w:t xml:space="preserve">, </w:t>
      </w:r>
      <w:r>
        <w:rPr>
          <w:rFonts w:ascii="Arial" w:eastAsia="Arial" w:hAnsi="Arial" w:cs="Arial"/>
          <w:sz w:val="22"/>
          <w:szCs w:val="22"/>
        </w:rPr>
        <w:t>País</w:t>
      </w:r>
    </w:p>
    <w:p w14:paraId="70743039" w14:textId="350E1674" w:rsidR="00292919" w:rsidRDefault="00292919" w:rsidP="00292919">
      <w:pPr>
        <w:jc w:val="right"/>
        <w:rPr>
          <w:rFonts w:ascii="Arial" w:eastAsia="Arial" w:hAnsi="Arial" w:cs="Arial"/>
          <w:sz w:val="22"/>
          <w:szCs w:val="22"/>
        </w:rPr>
      </w:pPr>
      <w:r>
        <w:rPr>
          <w:rFonts w:ascii="Arial" w:eastAsia="Arial" w:hAnsi="Arial" w:cs="Arial"/>
          <w:sz w:val="22"/>
          <w:szCs w:val="22"/>
        </w:rPr>
        <w:t>Correo institucional</w:t>
      </w:r>
    </w:p>
    <w:p w14:paraId="5CAA2BBC" w14:textId="7DECCA25" w:rsidR="00591884" w:rsidRDefault="000A61C5">
      <w:pPr>
        <w:jc w:val="right"/>
        <w:rPr>
          <w:rFonts w:ascii="Arial" w:eastAsia="Arial" w:hAnsi="Arial" w:cs="Arial"/>
          <w:sz w:val="22"/>
          <w:szCs w:val="22"/>
        </w:rPr>
      </w:pPr>
      <w:hyperlink r:id="rId8" w:history="1">
        <w:r w:rsidRPr="00601876">
          <w:rPr>
            <w:rStyle w:val="Hipervnculo"/>
            <w:rFonts w:ascii="Arial" w:eastAsia="Arial" w:hAnsi="Arial" w:cs="Arial"/>
            <w:sz w:val="22"/>
            <w:szCs w:val="22"/>
          </w:rPr>
          <w:t>https://orcid.org/...</w:t>
        </w:r>
      </w:hyperlink>
    </w:p>
    <w:p w14:paraId="075CAB95" w14:textId="77777777" w:rsidR="00591884" w:rsidRDefault="00591884">
      <w:pPr>
        <w:jc w:val="center"/>
        <w:rPr>
          <w:rFonts w:ascii="Arial" w:eastAsia="Arial" w:hAnsi="Arial" w:cs="Arial"/>
          <w:b/>
          <w:bCs/>
          <w:sz w:val="22"/>
          <w:szCs w:val="22"/>
        </w:rPr>
      </w:pPr>
    </w:p>
    <w:p w14:paraId="2A90C41B" w14:textId="77777777" w:rsidR="00591884" w:rsidRDefault="00591884">
      <w:pPr>
        <w:rPr>
          <w:rFonts w:ascii="Arial" w:eastAsia="Arial" w:hAnsi="Arial" w:cs="Arial"/>
        </w:rPr>
      </w:pPr>
    </w:p>
    <w:p w14:paraId="0EBFF9BB" w14:textId="77777777" w:rsidR="00591884" w:rsidRDefault="00000000">
      <w:pPr>
        <w:jc w:val="center"/>
        <w:rPr>
          <w:rFonts w:ascii="Arial" w:eastAsia="Arial" w:hAnsi="Arial" w:cs="Arial"/>
          <w:sz w:val="22"/>
          <w:szCs w:val="22"/>
        </w:rPr>
      </w:pPr>
      <w:r>
        <w:rPr>
          <w:rFonts w:ascii="Arial" w:eastAsia="Arial" w:hAnsi="Arial" w:cs="Arial"/>
          <w:b/>
          <w:bCs/>
          <w:sz w:val="22"/>
          <w:szCs w:val="22"/>
        </w:rPr>
        <w:t>Resumen</w:t>
      </w:r>
    </w:p>
    <w:p w14:paraId="19231296" w14:textId="77777777" w:rsidR="000A61C5" w:rsidRDefault="000A61C5">
      <w:pPr>
        <w:jc w:val="both"/>
        <w:rPr>
          <w:rFonts w:ascii="Arial" w:eastAsia="Arial" w:hAnsi="Arial" w:cs="Arial"/>
          <w:b/>
          <w:bCs/>
          <w:sz w:val="22"/>
          <w:szCs w:val="22"/>
        </w:rPr>
      </w:pPr>
      <w:bookmarkStart w:id="0" w:name="_az61i17uq1qr" w:colFirst="0" w:colLast="0"/>
      <w:bookmarkEnd w:id="0"/>
    </w:p>
    <w:p w14:paraId="1CEB5B4D" w14:textId="0C5FCB99" w:rsidR="000A61C5" w:rsidRPr="0022226B" w:rsidRDefault="0022226B" w:rsidP="0022226B">
      <w:pPr>
        <w:jc w:val="both"/>
        <w:rPr>
          <w:rFonts w:ascii="Arial" w:eastAsia="Arial" w:hAnsi="Arial" w:cs="Arial"/>
          <w:sz w:val="22"/>
          <w:szCs w:val="22"/>
        </w:rPr>
      </w:pPr>
      <w:r w:rsidRPr="0022226B">
        <w:rPr>
          <w:rFonts w:ascii="Arial" w:eastAsia="Arial" w:hAnsi="Arial" w:cs="Arial"/>
          <w:sz w:val="22"/>
          <w:szCs w:val="22"/>
        </w:rPr>
        <w:t>Cada texto tendrá un máximo de 250 palabras, en un solo párrafo, Arial 11, justificado, interlineado sencillo y sin sangría. No se incluirán citas, abreviaturas innecesarias, tablas ni referencias.</w:t>
      </w:r>
      <w:r>
        <w:rPr>
          <w:rFonts w:ascii="Arial" w:eastAsia="Arial" w:hAnsi="Arial" w:cs="Arial"/>
          <w:sz w:val="22"/>
          <w:szCs w:val="22"/>
        </w:rPr>
        <w:t xml:space="preserve"> </w:t>
      </w:r>
      <w:r w:rsidRPr="0022226B">
        <w:rPr>
          <w:rFonts w:ascii="Arial" w:eastAsia="Arial" w:hAnsi="Arial" w:cs="Arial"/>
          <w:sz w:val="22"/>
          <w:szCs w:val="22"/>
        </w:rPr>
        <w:t>En artículos de investigación debe contener: contexto mínimo, objetivo, método, resultados principales y conclusión. En revisiones: objetivo, tipo de revisión, fuentes y período, criterios esenciales, resultados de la síntesis y conclusión. En ensayos: problema, propósito o tesis, enfoque argumentativo y principal conclusión.</w:t>
      </w:r>
      <w:r>
        <w:rPr>
          <w:rFonts w:ascii="Arial" w:eastAsia="Arial" w:hAnsi="Arial" w:cs="Arial"/>
          <w:sz w:val="22"/>
          <w:szCs w:val="22"/>
        </w:rPr>
        <w:t xml:space="preserve"> </w:t>
      </w:r>
      <w:r w:rsidRPr="0022226B">
        <w:rPr>
          <w:rFonts w:ascii="Arial" w:eastAsia="Arial" w:hAnsi="Arial" w:cs="Arial"/>
          <w:sz w:val="22"/>
          <w:szCs w:val="22"/>
        </w:rPr>
        <w:t>Se incluirán entre 3 y 5 palabras clave en español y sus equivalentes en inglés, separadas por punto y coma. La etiqueta aparece en negrita. Preferir términos normalizados de AGROVOC, CABI o Tesauro de la UNESCO. Evitar repetir palabras ya presentes en el título cuando existan alternativas útiles.</w:t>
      </w:r>
    </w:p>
    <w:p w14:paraId="1D4608CA" w14:textId="7C110716" w:rsidR="00591884" w:rsidRDefault="00000000">
      <w:pPr>
        <w:jc w:val="both"/>
        <w:rPr>
          <w:rFonts w:ascii="Arial" w:eastAsia="Arial" w:hAnsi="Arial" w:cs="Arial"/>
          <w:sz w:val="22"/>
          <w:szCs w:val="22"/>
        </w:rPr>
      </w:pPr>
      <w:r>
        <w:rPr>
          <w:rFonts w:ascii="Arial" w:eastAsia="Arial" w:hAnsi="Arial" w:cs="Arial"/>
          <w:b/>
          <w:bCs/>
          <w:sz w:val="22"/>
          <w:szCs w:val="22"/>
        </w:rPr>
        <w:t xml:space="preserve">Palabras clave: </w:t>
      </w:r>
      <w:r w:rsidR="00143D9D" w:rsidRPr="00143D9D">
        <w:rPr>
          <w:rFonts w:ascii="Arial" w:eastAsia="Arial" w:hAnsi="Arial" w:cs="Arial"/>
          <w:sz w:val="22"/>
          <w:szCs w:val="22"/>
        </w:rPr>
        <w:t>[entre 3 y 5 términos normalizados, separados por punto y coma]</w:t>
      </w:r>
    </w:p>
    <w:p w14:paraId="22CBF58A" w14:textId="77777777" w:rsidR="00591884" w:rsidRDefault="00591884">
      <w:pPr>
        <w:jc w:val="center"/>
        <w:rPr>
          <w:rFonts w:ascii="Arial" w:eastAsia="Arial" w:hAnsi="Arial" w:cs="Arial"/>
          <w:b/>
          <w:bCs/>
          <w:color w:val="0C3512"/>
          <w:sz w:val="22"/>
          <w:szCs w:val="22"/>
        </w:rPr>
      </w:pPr>
    </w:p>
    <w:p w14:paraId="5D981C1A" w14:textId="77777777" w:rsidR="000A61C5" w:rsidRDefault="000A61C5" w:rsidP="000A61C5">
      <w:pPr>
        <w:jc w:val="center"/>
        <w:rPr>
          <w:rFonts w:ascii="Arial" w:eastAsia="Arial" w:hAnsi="Arial" w:cs="Arial"/>
          <w:b/>
          <w:bCs/>
          <w:sz w:val="22"/>
          <w:szCs w:val="22"/>
        </w:rPr>
      </w:pPr>
    </w:p>
    <w:p w14:paraId="20F8AF6F" w14:textId="47B94E1E" w:rsidR="00591884" w:rsidRDefault="00F62D09" w:rsidP="00F62D09">
      <w:pPr>
        <w:jc w:val="center"/>
        <w:rPr>
          <w:rFonts w:ascii="Arial" w:eastAsia="Arial" w:hAnsi="Arial" w:cs="Arial"/>
          <w:b/>
          <w:bCs/>
          <w:sz w:val="22"/>
          <w:szCs w:val="22"/>
          <w:lang w:val="en-US"/>
        </w:rPr>
      </w:pPr>
      <w:r w:rsidRPr="00F62D09">
        <w:rPr>
          <w:rFonts w:ascii="Arial" w:eastAsia="Arial" w:hAnsi="Arial" w:cs="Arial"/>
          <w:b/>
          <w:bCs/>
          <w:sz w:val="22"/>
          <w:szCs w:val="22"/>
          <w:lang w:val="en-US"/>
        </w:rPr>
        <w:t>[Title in English, equivalent to the Spanish title]</w:t>
      </w:r>
    </w:p>
    <w:p w14:paraId="53752786" w14:textId="77777777" w:rsidR="00F62D09" w:rsidRPr="00F62D09" w:rsidRDefault="00F62D09" w:rsidP="00F62D09">
      <w:pPr>
        <w:jc w:val="center"/>
        <w:rPr>
          <w:rFonts w:ascii="Arial" w:eastAsia="Arial" w:hAnsi="Arial" w:cs="Arial"/>
          <w:sz w:val="22"/>
          <w:szCs w:val="22"/>
          <w:lang w:val="en-US"/>
        </w:rPr>
      </w:pPr>
    </w:p>
    <w:p w14:paraId="7F6EF7DB" w14:textId="3D3F3CD2" w:rsidR="00591884" w:rsidRPr="00702343" w:rsidRDefault="00000000">
      <w:pPr>
        <w:jc w:val="center"/>
        <w:rPr>
          <w:rFonts w:ascii="Arial" w:eastAsia="Arial" w:hAnsi="Arial" w:cs="Arial"/>
          <w:sz w:val="22"/>
          <w:szCs w:val="22"/>
          <w:lang w:val="en-US"/>
        </w:rPr>
      </w:pPr>
      <w:r w:rsidRPr="00702343">
        <w:rPr>
          <w:rFonts w:ascii="Arial" w:eastAsia="Arial" w:hAnsi="Arial" w:cs="Arial"/>
          <w:b/>
          <w:bCs/>
          <w:sz w:val="22"/>
          <w:szCs w:val="22"/>
          <w:lang w:val="en-US"/>
        </w:rPr>
        <w:t>Abstract</w:t>
      </w:r>
    </w:p>
    <w:p w14:paraId="0DFF6CF5" w14:textId="77777777" w:rsidR="000A61C5" w:rsidRPr="00702343" w:rsidRDefault="000A61C5">
      <w:pPr>
        <w:jc w:val="both"/>
        <w:rPr>
          <w:rFonts w:ascii="Arial" w:eastAsia="Arial" w:hAnsi="Arial" w:cs="Arial"/>
          <w:sz w:val="22"/>
          <w:szCs w:val="22"/>
          <w:lang w:val="en-US"/>
        </w:rPr>
      </w:pPr>
    </w:p>
    <w:p w14:paraId="131B8A36" w14:textId="0C529FA6" w:rsidR="000A61C5" w:rsidRPr="00F62D09" w:rsidRDefault="00F62D09">
      <w:pPr>
        <w:jc w:val="both"/>
        <w:rPr>
          <w:rFonts w:ascii="Arial" w:eastAsia="Arial" w:hAnsi="Arial" w:cs="Arial"/>
          <w:sz w:val="22"/>
          <w:szCs w:val="22"/>
          <w:lang w:val="en-US"/>
        </w:rPr>
      </w:pPr>
      <w:r w:rsidRPr="00F62D09">
        <w:rPr>
          <w:rFonts w:ascii="Arial" w:eastAsia="Arial" w:hAnsi="Arial" w:cs="Arial"/>
          <w:sz w:val="22"/>
          <w:szCs w:val="22"/>
          <w:lang w:val="en-US"/>
        </w:rPr>
        <w:t>[English version equivalent to the Spanish abstract. Use professional academic English and verify terminology.]</w:t>
      </w:r>
    </w:p>
    <w:p w14:paraId="51F9D222" w14:textId="77777777" w:rsidR="000A61C5" w:rsidRPr="00F62D09" w:rsidRDefault="000A61C5">
      <w:pPr>
        <w:jc w:val="both"/>
        <w:rPr>
          <w:rFonts w:ascii="Arial" w:eastAsia="Arial" w:hAnsi="Arial" w:cs="Arial"/>
          <w:b/>
          <w:bCs/>
          <w:sz w:val="22"/>
          <w:szCs w:val="22"/>
          <w:lang w:val="en-US"/>
        </w:rPr>
      </w:pPr>
    </w:p>
    <w:p w14:paraId="170DE5F5" w14:textId="77777777" w:rsidR="000A61C5" w:rsidRPr="00F62D09" w:rsidRDefault="000A61C5">
      <w:pPr>
        <w:jc w:val="both"/>
        <w:rPr>
          <w:rFonts w:ascii="Arial" w:eastAsia="Arial" w:hAnsi="Arial" w:cs="Arial"/>
          <w:b/>
          <w:bCs/>
          <w:sz w:val="22"/>
          <w:szCs w:val="22"/>
          <w:lang w:val="en-US"/>
        </w:rPr>
      </w:pPr>
    </w:p>
    <w:p w14:paraId="095E08A2" w14:textId="77777777" w:rsidR="000A61C5" w:rsidRPr="00F62D09" w:rsidRDefault="000A61C5">
      <w:pPr>
        <w:jc w:val="both"/>
        <w:rPr>
          <w:rFonts w:ascii="Arial" w:eastAsia="Arial" w:hAnsi="Arial" w:cs="Arial"/>
          <w:b/>
          <w:bCs/>
          <w:sz w:val="22"/>
          <w:szCs w:val="22"/>
          <w:lang w:val="en-US"/>
        </w:rPr>
      </w:pPr>
    </w:p>
    <w:p w14:paraId="35B0A78C" w14:textId="77777777" w:rsidR="000A61C5" w:rsidRPr="00F62D09" w:rsidRDefault="000A61C5">
      <w:pPr>
        <w:jc w:val="both"/>
        <w:rPr>
          <w:rFonts w:ascii="Arial" w:eastAsia="Arial" w:hAnsi="Arial" w:cs="Arial"/>
          <w:b/>
          <w:bCs/>
          <w:sz w:val="22"/>
          <w:szCs w:val="22"/>
          <w:lang w:val="en-US"/>
        </w:rPr>
      </w:pPr>
    </w:p>
    <w:p w14:paraId="2718D103" w14:textId="77777777" w:rsidR="000A61C5" w:rsidRPr="00F62D09" w:rsidRDefault="000A61C5">
      <w:pPr>
        <w:jc w:val="both"/>
        <w:rPr>
          <w:rFonts w:ascii="Arial" w:eastAsia="Arial" w:hAnsi="Arial" w:cs="Arial"/>
          <w:b/>
          <w:bCs/>
          <w:sz w:val="22"/>
          <w:szCs w:val="22"/>
          <w:lang w:val="en-US"/>
        </w:rPr>
      </w:pPr>
    </w:p>
    <w:p w14:paraId="5A7E037F" w14:textId="77777777" w:rsidR="000A61C5" w:rsidRPr="00F62D09" w:rsidRDefault="000A61C5">
      <w:pPr>
        <w:jc w:val="both"/>
        <w:rPr>
          <w:rFonts w:ascii="Arial" w:eastAsia="Arial" w:hAnsi="Arial" w:cs="Arial"/>
          <w:b/>
          <w:bCs/>
          <w:sz w:val="22"/>
          <w:szCs w:val="22"/>
          <w:lang w:val="en-US"/>
        </w:rPr>
      </w:pPr>
    </w:p>
    <w:p w14:paraId="04B8D076" w14:textId="77777777" w:rsidR="000A61C5" w:rsidRPr="00F62D09" w:rsidRDefault="000A61C5">
      <w:pPr>
        <w:jc w:val="both"/>
        <w:rPr>
          <w:rFonts w:ascii="Arial" w:eastAsia="Arial" w:hAnsi="Arial" w:cs="Arial"/>
          <w:b/>
          <w:bCs/>
          <w:sz w:val="22"/>
          <w:szCs w:val="22"/>
          <w:lang w:val="en-US"/>
        </w:rPr>
      </w:pPr>
    </w:p>
    <w:p w14:paraId="0D04D2EF" w14:textId="16F1ADEC" w:rsidR="00591884" w:rsidRPr="0001448C" w:rsidRDefault="00000000">
      <w:pPr>
        <w:jc w:val="both"/>
        <w:rPr>
          <w:rFonts w:ascii="Arial" w:eastAsia="Arial" w:hAnsi="Arial" w:cs="Arial"/>
          <w:sz w:val="22"/>
          <w:szCs w:val="22"/>
          <w:lang w:val="en-US"/>
        </w:rPr>
      </w:pPr>
      <w:r w:rsidRPr="0001448C">
        <w:rPr>
          <w:rFonts w:ascii="Arial" w:eastAsia="Arial" w:hAnsi="Arial" w:cs="Arial"/>
          <w:b/>
          <w:bCs/>
          <w:sz w:val="22"/>
          <w:szCs w:val="22"/>
          <w:lang w:val="en-US"/>
        </w:rPr>
        <w:t xml:space="preserve">Keywords: </w:t>
      </w:r>
      <w:r w:rsidR="0001448C" w:rsidRPr="0001448C">
        <w:rPr>
          <w:rFonts w:ascii="Arial" w:eastAsia="Arial" w:hAnsi="Arial" w:cs="Arial"/>
          <w:sz w:val="22"/>
          <w:szCs w:val="22"/>
          <w:lang w:val="en-US"/>
        </w:rPr>
        <w:t>[3–5 terms equivalent to the Spanish keywords]</w:t>
      </w:r>
    </w:p>
    <w:p w14:paraId="0D1CC83C" w14:textId="77777777" w:rsidR="00591884" w:rsidRPr="0001448C" w:rsidRDefault="00591884">
      <w:pPr>
        <w:jc w:val="both"/>
        <w:rPr>
          <w:rFonts w:ascii="Arial" w:eastAsia="Arial" w:hAnsi="Arial" w:cs="Arial"/>
          <w:i/>
          <w:iCs/>
          <w:sz w:val="22"/>
          <w:szCs w:val="22"/>
          <w:lang w:val="en-US"/>
        </w:rPr>
      </w:pPr>
    </w:p>
    <w:p w14:paraId="4C7241A0" w14:textId="77777777" w:rsidR="000A61C5" w:rsidRPr="0001448C" w:rsidRDefault="000A61C5">
      <w:pPr>
        <w:spacing w:line="360" w:lineRule="auto"/>
        <w:jc w:val="both"/>
        <w:rPr>
          <w:rFonts w:ascii="Arial" w:eastAsia="Arial" w:hAnsi="Arial" w:cs="Arial"/>
          <w:b/>
          <w:bCs/>
          <w:sz w:val="22"/>
          <w:szCs w:val="22"/>
          <w:lang w:val="en-US"/>
        </w:rPr>
      </w:pPr>
    </w:p>
    <w:p w14:paraId="4F0674D9" w14:textId="77777777" w:rsidR="000A61C5" w:rsidRPr="0001448C" w:rsidRDefault="000A61C5">
      <w:pPr>
        <w:spacing w:line="360" w:lineRule="auto"/>
        <w:jc w:val="both"/>
        <w:rPr>
          <w:rFonts w:ascii="Arial" w:eastAsia="Arial" w:hAnsi="Arial" w:cs="Arial"/>
          <w:b/>
          <w:bCs/>
          <w:sz w:val="22"/>
          <w:szCs w:val="22"/>
          <w:lang w:val="en-US"/>
        </w:rPr>
      </w:pPr>
    </w:p>
    <w:p w14:paraId="13A98262" w14:textId="77777777" w:rsidR="000A61C5" w:rsidRPr="0001448C" w:rsidRDefault="000A61C5">
      <w:pPr>
        <w:spacing w:line="360" w:lineRule="auto"/>
        <w:jc w:val="both"/>
        <w:rPr>
          <w:rFonts w:ascii="Arial" w:eastAsia="Arial" w:hAnsi="Arial" w:cs="Arial"/>
          <w:b/>
          <w:bCs/>
          <w:sz w:val="22"/>
          <w:szCs w:val="22"/>
          <w:lang w:val="en-US"/>
        </w:rPr>
      </w:pPr>
    </w:p>
    <w:p w14:paraId="176820D4" w14:textId="3D7D97B5" w:rsidR="000A61C5" w:rsidRDefault="00C3295D">
      <w:pPr>
        <w:spacing w:line="360" w:lineRule="auto"/>
        <w:jc w:val="both"/>
        <w:rPr>
          <w:rFonts w:ascii="Arial" w:eastAsia="Arial" w:hAnsi="Arial" w:cs="Arial"/>
          <w:b/>
          <w:bCs/>
          <w:sz w:val="22"/>
          <w:szCs w:val="22"/>
        </w:rPr>
      </w:pPr>
      <w:r w:rsidRPr="00C3295D">
        <w:rPr>
          <w:rFonts w:ascii="Arial" w:eastAsia="Arial" w:hAnsi="Arial" w:cs="Arial"/>
          <w:b/>
          <w:bCs/>
          <w:sz w:val="22"/>
          <w:szCs w:val="22"/>
        </w:rPr>
        <w:lastRenderedPageBreak/>
        <w:t>Artículo de investigación</w:t>
      </w:r>
    </w:p>
    <w:p w14:paraId="29B2E3EF" w14:textId="01FAA13F" w:rsidR="000A61C5" w:rsidRPr="00C3295D" w:rsidRDefault="00C3295D" w:rsidP="00F6727B">
      <w:pPr>
        <w:spacing w:line="360" w:lineRule="auto"/>
        <w:ind w:firstLine="720"/>
        <w:jc w:val="both"/>
        <w:rPr>
          <w:rFonts w:ascii="Arial" w:eastAsia="Arial" w:hAnsi="Arial" w:cs="Arial"/>
          <w:sz w:val="22"/>
          <w:szCs w:val="22"/>
        </w:rPr>
      </w:pPr>
      <w:r w:rsidRPr="00C3295D">
        <w:rPr>
          <w:rFonts w:ascii="Arial" w:eastAsia="Arial" w:hAnsi="Arial" w:cs="Arial"/>
          <w:sz w:val="22"/>
          <w:szCs w:val="22"/>
        </w:rPr>
        <w:t xml:space="preserve">Estructura: </w:t>
      </w:r>
      <w:commentRangeStart w:id="1"/>
      <w:r w:rsidRPr="00C3295D">
        <w:rPr>
          <w:rFonts w:ascii="Arial" w:eastAsia="Arial" w:hAnsi="Arial" w:cs="Arial"/>
          <w:sz w:val="22"/>
          <w:szCs w:val="22"/>
        </w:rPr>
        <w:t>Introducción</w:t>
      </w:r>
      <w:commentRangeEnd w:id="1"/>
      <w:r w:rsidR="00D6683B" w:rsidRPr="00C3295D">
        <w:rPr>
          <w:rStyle w:val="Refdecomentario"/>
          <w:rFonts w:ascii="Arial" w:eastAsia="Arial" w:hAnsi="Arial" w:cs="Arial"/>
          <w:sz w:val="22"/>
          <w:szCs w:val="22"/>
        </w:rPr>
        <w:commentReference w:id="1"/>
      </w:r>
      <w:r w:rsidRPr="00C3295D">
        <w:rPr>
          <w:rFonts w:ascii="Arial" w:eastAsia="Arial" w:hAnsi="Arial" w:cs="Arial"/>
          <w:sz w:val="22"/>
          <w:szCs w:val="22"/>
        </w:rPr>
        <w:t xml:space="preserve">; </w:t>
      </w:r>
      <w:commentRangeStart w:id="2"/>
      <w:r w:rsidRPr="00C3295D">
        <w:rPr>
          <w:rFonts w:ascii="Arial" w:eastAsia="Arial" w:hAnsi="Arial" w:cs="Arial"/>
          <w:sz w:val="22"/>
          <w:szCs w:val="22"/>
        </w:rPr>
        <w:t>Metodología</w:t>
      </w:r>
      <w:commentRangeEnd w:id="2"/>
      <w:r w:rsidR="00D6683B" w:rsidRPr="00C3295D">
        <w:rPr>
          <w:rStyle w:val="Refdecomentario"/>
          <w:rFonts w:ascii="Arial" w:eastAsia="Arial" w:hAnsi="Arial" w:cs="Arial"/>
          <w:sz w:val="22"/>
          <w:szCs w:val="22"/>
        </w:rPr>
        <w:commentReference w:id="2"/>
      </w:r>
      <w:r w:rsidRPr="00C3295D">
        <w:rPr>
          <w:rFonts w:ascii="Arial" w:eastAsia="Arial" w:hAnsi="Arial" w:cs="Arial"/>
          <w:sz w:val="22"/>
          <w:szCs w:val="22"/>
        </w:rPr>
        <w:t xml:space="preserve">; </w:t>
      </w:r>
      <w:commentRangeStart w:id="3"/>
      <w:r w:rsidRPr="00C3295D">
        <w:rPr>
          <w:rFonts w:ascii="Arial" w:eastAsia="Arial" w:hAnsi="Arial" w:cs="Arial"/>
          <w:sz w:val="22"/>
          <w:szCs w:val="22"/>
        </w:rPr>
        <w:t>Resultados</w:t>
      </w:r>
      <w:commentRangeEnd w:id="3"/>
      <w:r w:rsidR="00D6683B" w:rsidRPr="00C3295D">
        <w:rPr>
          <w:rStyle w:val="Refdecomentario"/>
          <w:rFonts w:ascii="Arial" w:eastAsia="Arial" w:hAnsi="Arial" w:cs="Arial"/>
          <w:sz w:val="22"/>
          <w:szCs w:val="22"/>
        </w:rPr>
        <w:commentReference w:id="3"/>
      </w:r>
      <w:r w:rsidRPr="00C3295D">
        <w:rPr>
          <w:rFonts w:ascii="Arial" w:eastAsia="Arial" w:hAnsi="Arial" w:cs="Arial"/>
          <w:sz w:val="22"/>
          <w:szCs w:val="22"/>
        </w:rPr>
        <w:t xml:space="preserve">; </w:t>
      </w:r>
      <w:commentRangeStart w:id="4"/>
      <w:r w:rsidRPr="00C3295D">
        <w:rPr>
          <w:rFonts w:ascii="Arial" w:eastAsia="Arial" w:hAnsi="Arial" w:cs="Arial"/>
          <w:sz w:val="22"/>
          <w:szCs w:val="22"/>
        </w:rPr>
        <w:t>Discusión</w:t>
      </w:r>
      <w:commentRangeEnd w:id="4"/>
      <w:r w:rsidR="00D6683B" w:rsidRPr="00C3295D">
        <w:rPr>
          <w:rStyle w:val="Refdecomentario"/>
          <w:rFonts w:ascii="Arial" w:eastAsia="Arial" w:hAnsi="Arial" w:cs="Arial"/>
          <w:sz w:val="22"/>
          <w:szCs w:val="22"/>
        </w:rPr>
        <w:commentReference w:id="4"/>
      </w:r>
      <w:r w:rsidRPr="00C3295D">
        <w:rPr>
          <w:rFonts w:ascii="Arial" w:eastAsia="Arial" w:hAnsi="Arial" w:cs="Arial"/>
          <w:sz w:val="22"/>
          <w:szCs w:val="22"/>
        </w:rPr>
        <w:t xml:space="preserve">; </w:t>
      </w:r>
      <w:commentRangeStart w:id="5"/>
      <w:r w:rsidRPr="00C3295D">
        <w:rPr>
          <w:rFonts w:ascii="Arial" w:eastAsia="Arial" w:hAnsi="Arial" w:cs="Arial"/>
          <w:sz w:val="22"/>
          <w:szCs w:val="22"/>
        </w:rPr>
        <w:t>Conclusiones</w:t>
      </w:r>
      <w:commentRangeEnd w:id="5"/>
      <w:r w:rsidR="00D6683B" w:rsidRPr="00C3295D">
        <w:rPr>
          <w:rStyle w:val="Refdecomentario"/>
          <w:rFonts w:ascii="Arial" w:eastAsia="Arial" w:hAnsi="Arial" w:cs="Arial"/>
          <w:sz w:val="22"/>
          <w:szCs w:val="22"/>
        </w:rPr>
        <w:commentReference w:id="5"/>
      </w:r>
      <w:r w:rsidRPr="00C3295D">
        <w:rPr>
          <w:rFonts w:ascii="Arial" w:eastAsia="Arial" w:hAnsi="Arial" w:cs="Arial"/>
          <w:sz w:val="22"/>
          <w:szCs w:val="22"/>
        </w:rPr>
        <w:t>; declaraciones; Referencias. Resultados y Discusión pueden integrarse cuando el enfoque lo justifique.</w:t>
      </w:r>
      <w:r>
        <w:rPr>
          <w:rFonts w:ascii="Arial" w:eastAsia="Arial" w:hAnsi="Arial" w:cs="Arial"/>
          <w:sz w:val="22"/>
          <w:szCs w:val="22"/>
        </w:rPr>
        <w:t xml:space="preserve"> </w:t>
      </w:r>
      <w:r w:rsidRPr="00C3295D">
        <w:rPr>
          <w:rFonts w:ascii="Arial" w:eastAsia="Arial" w:hAnsi="Arial" w:cs="Arial"/>
          <w:sz w:val="22"/>
          <w:szCs w:val="22"/>
        </w:rPr>
        <w:t>La metodología debe identificar enfoque y diseño, contexto, población o corpus, muestra o unidades de análisis, criterios de selección, técnicas, instrumentos, procedimiento, análisis, consideraciones éticas y, cuando corresponda, disponibilidad de datos o código.</w:t>
      </w:r>
    </w:p>
    <w:p w14:paraId="5DD6E511" w14:textId="77777777" w:rsidR="000A61C5" w:rsidRDefault="000A61C5">
      <w:pPr>
        <w:spacing w:line="360" w:lineRule="auto"/>
        <w:jc w:val="both"/>
        <w:rPr>
          <w:rFonts w:ascii="Arial" w:eastAsia="Arial" w:hAnsi="Arial" w:cs="Arial"/>
          <w:b/>
          <w:bCs/>
          <w:sz w:val="22"/>
          <w:szCs w:val="22"/>
        </w:rPr>
      </w:pPr>
    </w:p>
    <w:p w14:paraId="53599823" w14:textId="77777777" w:rsidR="00C3295D" w:rsidRPr="00C3295D" w:rsidRDefault="00C3295D" w:rsidP="00C3295D">
      <w:pPr>
        <w:spacing w:line="360" w:lineRule="auto"/>
        <w:jc w:val="both"/>
        <w:rPr>
          <w:rFonts w:ascii="Arial" w:eastAsia="Arial" w:hAnsi="Arial" w:cs="Arial"/>
          <w:b/>
          <w:bCs/>
          <w:sz w:val="22"/>
          <w:szCs w:val="22"/>
        </w:rPr>
      </w:pPr>
      <w:r w:rsidRPr="00C3295D">
        <w:rPr>
          <w:rFonts w:ascii="Arial" w:eastAsia="Arial" w:hAnsi="Arial" w:cs="Arial"/>
          <w:b/>
          <w:bCs/>
          <w:sz w:val="22"/>
          <w:szCs w:val="22"/>
        </w:rPr>
        <w:t>Artículo de revisión</w:t>
      </w:r>
    </w:p>
    <w:p w14:paraId="20E8F156" w14:textId="60EE246A" w:rsidR="00C3295D" w:rsidRPr="00C3295D" w:rsidRDefault="00C3295D" w:rsidP="00F6727B">
      <w:pPr>
        <w:spacing w:line="360" w:lineRule="auto"/>
        <w:ind w:firstLine="720"/>
        <w:jc w:val="both"/>
        <w:rPr>
          <w:rFonts w:ascii="Arial" w:eastAsia="Arial" w:hAnsi="Arial" w:cs="Arial"/>
          <w:sz w:val="22"/>
          <w:szCs w:val="22"/>
        </w:rPr>
      </w:pPr>
      <w:r w:rsidRPr="00C3295D">
        <w:rPr>
          <w:rFonts w:ascii="Arial" w:eastAsia="Arial" w:hAnsi="Arial" w:cs="Arial"/>
          <w:sz w:val="22"/>
          <w:szCs w:val="22"/>
        </w:rPr>
        <w:t>Debe declarar el tipo de revisión. Las revisiones sistemáticas, de alcance o exploratorias deben informar pregunta, protocolo o guía utilizada, bases de datos, fecha de cierre, cadenas de búsqueda, criterios de inclusión y exclusión, proceso de selección, extracción, evaluación de calidad cuando aplique, método de síntesis, limitaciones y diagrama de flujo pertinente.</w:t>
      </w:r>
      <w:r>
        <w:rPr>
          <w:rFonts w:ascii="Arial" w:eastAsia="Arial" w:hAnsi="Arial" w:cs="Arial"/>
          <w:sz w:val="22"/>
          <w:szCs w:val="22"/>
        </w:rPr>
        <w:t xml:space="preserve"> </w:t>
      </w:r>
      <w:r w:rsidRPr="00C3295D">
        <w:rPr>
          <w:rFonts w:ascii="Arial" w:eastAsia="Arial" w:hAnsi="Arial" w:cs="Arial"/>
          <w:sz w:val="22"/>
          <w:szCs w:val="22"/>
        </w:rPr>
        <w:t>Estructura sugerida: Introducción; Metodología de la revisión; Resultados; Discusión; Limitaciones; Conclusiones; declaraciones; Referencias.</w:t>
      </w:r>
    </w:p>
    <w:p w14:paraId="4F0C868F" w14:textId="77777777" w:rsidR="00C3295D" w:rsidRDefault="00C3295D" w:rsidP="00C3295D">
      <w:pPr>
        <w:spacing w:line="360" w:lineRule="auto"/>
        <w:jc w:val="both"/>
        <w:rPr>
          <w:rFonts w:ascii="Arial" w:eastAsia="Arial" w:hAnsi="Arial" w:cs="Arial"/>
          <w:b/>
          <w:bCs/>
          <w:sz w:val="22"/>
          <w:szCs w:val="22"/>
        </w:rPr>
      </w:pPr>
    </w:p>
    <w:p w14:paraId="237F2824" w14:textId="0EFB0571" w:rsidR="00C3295D" w:rsidRPr="00C3295D" w:rsidRDefault="00C3295D" w:rsidP="00C3295D">
      <w:pPr>
        <w:spacing w:line="360" w:lineRule="auto"/>
        <w:jc w:val="both"/>
        <w:rPr>
          <w:rFonts w:ascii="Arial" w:eastAsia="Arial" w:hAnsi="Arial" w:cs="Arial"/>
          <w:b/>
          <w:bCs/>
          <w:sz w:val="22"/>
          <w:szCs w:val="22"/>
        </w:rPr>
      </w:pPr>
      <w:r w:rsidRPr="00C3295D">
        <w:rPr>
          <w:rFonts w:ascii="Arial" w:eastAsia="Arial" w:hAnsi="Arial" w:cs="Arial"/>
          <w:b/>
          <w:bCs/>
          <w:sz w:val="22"/>
          <w:szCs w:val="22"/>
        </w:rPr>
        <w:t>Ensayo</w:t>
      </w:r>
    </w:p>
    <w:p w14:paraId="6033B3E2" w14:textId="719BF906" w:rsidR="00C3295D" w:rsidRPr="00C3295D" w:rsidRDefault="00C3295D" w:rsidP="00F6727B">
      <w:pPr>
        <w:spacing w:line="360" w:lineRule="auto"/>
        <w:ind w:firstLine="720"/>
        <w:jc w:val="both"/>
        <w:rPr>
          <w:rFonts w:ascii="Arial" w:eastAsia="Arial" w:hAnsi="Arial" w:cs="Arial"/>
          <w:sz w:val="22"/>
          <w:szCs w:val="22"/>
        </w:rPr>
      </w:pPr>
      <w:r w:rsidRPr="00C3295D">
        <w:rPr>
          <w:rFonts w:ascii="Arial" w:eastAsia="Arial" w:hAnsi="Arial" w:cs="Arial"/>
          <w:sz w:val="22"/>
          <w:szCs w:val="22"/>
        </w:rPr>
        <w:t>Estructura: Introducción y tesis; Desarrollo argumentativo con subtítulos; Reflexiones finales o Conclusiones; declaraciones; Referencias. No debe utilizar la estructura de un estudio empírico.</w:t>
      </w:r>
    </w:p>
    <w:p w14:paraId="77F04CD6" w14:textId="77777777" w:rsidR="00C3295D" w:rsidRDefault="00C3295D" w:rsidP="00C3295D">
      <w:pPr>
        <w:spacing w:line="360" w:lineRule="auto"/>
        <w:jc w:val="both"/>
        <w:rPr>
          <w:rFonts w:ascii="Arial" w:eastAsia="Arial" w:hAnsi="Arial" w:cs="Arial"/>
          <w:b/>
          <w:bCs/>
          <w:sz w:val="22"/>
          <w:szCs w:val="22"/>
        </w:rPr>
      </w:pPr>
    </w:p>
    <w:p w14:paraId="3A88D7E4" w14:textId="39A48788" w:rsidR="00C3295D" w:rsidRPr="00C3295D" w:rsidRDefault="00C3295D" w:rsidP="00C3295D">
      <w:pPr>
        <w:spacing w:line="360" w:lineRule="auto"/>
        <w:jc w:val="both"/>
        <w:rPr>
          <w:rFonts w:ascii="Arial" w:eastAsia="Arial" w:hAnsi="Arial" w:cs="Arial"/>
          <w:b/>
          <w:bCs/>
          <w:sz w:val="22"/>
          <w:szCs w:val="22"/>
        </w:rPr>
      </w:pPr>
      <w:r w:rsidRPr="00C3295D">
        <w:rPr>
          <w:rFonts w:ascii="Arial" w:eastAsia="Arial" w:hAnsi="Arial" w:cs="Arial"/>
          <w:b/>
          <w:bCs/>
          <w:sz w:val="22"/>
          <w:szCs w:val="22"/>
        </w:rPr>
        <w:t>Reseña de libro</w:t>
      </w:r>
    </w:p>
    <w:p w14:paraId="0FDB3CA7" w14:textId="2ECF2A29" w:rsidR="00C3295D" w:rsidRPr="00C3295D" w:rsidRDefault="00C3295D" w:rsidP="00F6727B">
      <w:pPr>
        <w:spacing w:line="360" w:lineRule="auto"/>
        <w:ind w:firstLine="720"/>
        <w:jc w:val="both"/>
        <w:rPr>
          <w:rFonts w:ascii="Arial" w:eastAsia="Arial" w:hAnsi="Arial" w:cs="Arial"/>
          <w:sz w:val="22"/>
          <w:szCs w:val="22"/>
        </w:rPr>
      </w:pPr>
      <w:r w:rsidRPr="00C3295D">
        <w:rPr>
          <w:rFonts w:ascii="Arial" w:eastAsia="Arial" w:hAnsi="Arial" w:cs="Arial"/>
          <w:sz w:val="22"/>
          <w:szCs w:val="22"/>
        </w:rPr>
        <w:t>Extensión: 1.000 a 1.500 palabras. Solo se considerarán obras publicadas durante los dos años anteriores al envío, salvo obras clásicas reeditadas de relevancia excepcional. Debe incluir ficha bibliográfica, contexto, organización de la obra, tesis central, valoración crítica, aportes, limitaciones y relevancia para el campo.</w:t>
      </w:r>
    </w:p>
    <w:p w14:paraId="000237CD" w14:textId="77777777" w:rsidR="00C3295D" w:rsidRDefault="00C3295D">
      <w:pPr>
        <w:spacing w:line="360" w:lineRule="auto"/>
        <w:jc w:val="both"/>
        <w:rPr>
          <w:rFonts w:ascii="Arial" w:eastAsia="Arial" w:hAnsi="Arial" w:cs="Arial"/>
          <w:b/>
          <w:bCs/>
          <w:sz w:val="22"/>
          <w:szCs w:val="22"/>
        </w:rPr>
      </w:pPr>
    </w:p>
    <w:p w14:paraId="09EC00FD" w14:textId="57A8D90E" w:rsidR="00591884" w:rsidRPr="000A61C5" w:rsidRDefault="00000000">
      <w:pPr>
        <w:spacing w:line="360" w:lineRule="auto"/>
        <w:rPr>
          <w:rFonts w:ascii="Arial" w:eastAsia="Arial" w:hAnsi="Arial" w:cs="Arial"/>
          <w:b/>
          <w:bCs/>
          <w:sz w:val="22"/>
          <w:szCs w:val="22"/>
        </w:rPr>
      </w:pPr>
      <w:commentRangeStart w:id="6"/>
      <w:r w:rsidRPr="000A61C5">
        <w:rPr>
          <w:rFonts w:ascii="Arial" w:eastAsia="Arial" w:hAnsi="Arial" w:cs="Arial"/>
          <w:b/>
          <w:bCs/>
          <w:sz w:val="22"/>
          <w:szCs w:val="22"/>
        </w:rPr>
        <w:t xml:space="preserve">Tabla </w:t>
      </w:r>
      <w:r w:rsidR="00843183">
        <w:rPr>
          <w:rFonts w:ascii="Arial" w:eastAsia="Arial" w:hAnsi="Arial" w:cs="Arial"/>
          <w:b/>
          <w:bCs/>
          <w:sz w:val="22"/>
          <w:szCs w:val="22"/>
        </w:rPr>
        <w:t>X</w:t>
      </w:r>
      <w:commentRangeEnd w:id="6"/>
      <w:r w:rsidR="00D6683B" w:rsidRPr="000A61C5">
        <w:rPr>
          <w:rStyle w:val="Refdecomentario"/>
          <w:rFonts w:ascii="Arial" w:eastAsia="Arial" w:hAnsi="Arial" w:cs="Arial"/>
          <w:b/>
          <w:bCs/>
          <w:sz w:val="22"/>
          <w:szCs w:val="22"/>
        </w:rPr>
        <w:commentReference w:id="6"/>
      </w:r>
    </w:p>
    <w:p w14:paraId="79D64D4A" w14:textId="46D0DCAD" w:rsidR="000A61C5" w:rsidRPr="000A61C5" w:rsidRDefault="000A61C5">
      <w:pPr>
        <w:spacing w:line="360" w:lineRule="auto"/>
        <w:rPr>
          <w:rFonts w:ascii="Arial" w:eastAsia="Arial" w:hAnsi="Arial" w:cs="Arial"/>
          <w:i/>
          <w:iCs/>
          <w:sz w:val="22"/>
          <w:szCs w:val="22"/>
        </w:rPr>
      </w:pPr>
      <w:r w:rsidRPr="000A61C5">
        <w:rPr>
          <w:rFonts w:ascii="Arial" w:eastAsia="Arial" w:hAnsi="Arial" w:cs="Arial"/>
          <w:i/>
          <w:iCs/>
          <w:sz w:val="22"/>
          <w:szCs w:val="22"/>
        </w:rPr>
        <w:t>XXXXXXXXX</w:t>
      </w:r>
    </w:p>
    <w:tbl>
      <w:tblPr>
        <w:tblStyle w:val="a1"/>
        <w:tblpPr w:leftFromText="141" w:rightFromText="141" w:vertAnchor="text" w:tblpXSpec="center"/>
        <w:tblW w:w="8217"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696"/>
        <w:gridCol w:w="3470"/>
        <w:gridCol w:w="3051"/>
      </w:tblGrid>
      <w:tr w:rsidR="00D6683B" w:rsidRPr="0053687F" w14:paraId="645874CD" w14:textId="77777777" w:rsidTr="00D6683B">
        <w:trPr>
          <w:trHeight w:val="214"/>
        </w:trPr>
        <w:tc>
          <w:tcPr>
            <w:tcW w:w="1696" w:type="dxa"/>
            <w:tcBorders>
              <w:top w:val="single" w:sz="4" w:space="0" w:color="A5D6A7"/>
              <w:left w:val="single" w:sz="4" w:space="0" w:color="A5D6A7"/>
              <w:bottom w:val="single" w:sz="4" w:space="0" w:color="A5D6A7"/>
              <w:right w:val="single" w:sz="4" w:space="0" w:color="A5D6A7"/>
            </w:tcBorders>
            <w:shd w:val="clear" w:color="auto" w:fill="2E7D32"/>
            <w:tcMar>
              <w:top w:w="60" w:type="dxa"/>
              <w:left w:w="60" w:type="dxa"/>
              <w:bottom w:w="60" w:type="dxa"/>
              <w:right w:w="60" w:type="dxa"/>
            </w:tcMar>
          </w:tcPr>
          <w:p w14:paraId="3DEE9DFC" w14:textId="19E120AD" w:rsidR="00D6683B" w:rsidRPr="0053687F" w:rsidRDefault="00D6683B">
            <w:pPr>
              <w:jc w:val="center"/>
              <w:rPr>
                <w:rFonts w:ascii="Arial" w:eastAsia="Arial" w:hAnsi="Arial" w:cs="Arial"/>
                <w:b/>
                <w:bCs/>
                <w:color w:val="FFFFFF"/>
                <w:sz w:val="18"/>
                <w:szCs w:val="18"/>
              </w:rPr>
            </w:pPr>
            <w:r>
              <w:rPr>
                <w:rFonts w:ascii="Arial" w:eastAsia="Arial" w:hAnsi="Arial" w:cs="Arial"/>
                <w:b/>
                <w:bCs/>
                <w:color w:val="FFFFFF"/>
                <w:sz w:val="18"/>
                <w:szCs w:val="18"/>
              </w:rPr>
              <w:t>Variable</w:t>
            </w:r>
          </w:p>
        </w:tc>
        <w:tc>
          <w:tcPr>
            <w:tcW w:w="3470" w:type="dxa"/>
            <w:tcBorders>
              <w:top w:val="single" w:sz="4" w:space="0" w:color="A5D6A7"/>
              <w:left w:val="single" w:sz="4" w:space="0" w:color="A5D6A7"/>
              <w:bottom w:val="single" w:sz="4" w:space="0" w:color="A5D6A7"/>
              <w:right w:val="single" w:sz="4" w:space="0" w:color="A5D6A7"/>
            </w:tcBorders>
            <w:shd w:val="clear" w:color="auto" w:fill="2E7D32"/>
            <w:tcMar>
              <w:top w:w="60" w:type="dxa"/>
              <w:left w:w="60" w:type="dxa"/>
              <w:bottom w:w="60" w:type="dxa"/>
              <w:right w:w="60" w:type="dxa"/>
            </w:tcMar>
          </w:tcPr>
          <w:p w14:paraId="0C5C5C7A" w14:textId="2640095D" w:rsidR="00D6683B" w:rsidRPr="0053687F" w:rsidRDefault="00D6683B">
            <w:pPr>
              <w:jc w:val="center"/>
              <w:rPr>
                <w:rFonts w:ascii="Arial" w:eastAsia="Arial" w:hAnsi="Arial" w:cs="Arial"/>
                <w:b/>
                <w:bCs/>
                <w:color w:val="FFFFFF"/>
                <w:sz w:val="18"/>
                <w:szCs w:val="18"/>
              </w:rPr>
            </w:pPr>
            <w:r>
              <w:rPr>
                <w:rFonts w:ascii="Arial" w:eastAsia="Arial" w:hAnsi="Arial" w:cs="Arial"/>
                <w:b/>
                <w:bCs/>
                <w:color w:val="FFFFFF"/>
                <w:sz w:val="18"/>
                <w:szCs w:val="18"/>
              </w:rPr>
              <w:t>Descripción</w:t>
            </w:r>
          </w:p>
        </w:tc>
        <w:tc>
          <w:tcPr>
            <w:tcW w:w="3051" w:type="dxa"/>
            <w:tcBorders>
              <w:top w:val="single" w:sz="4" w:space="0" w:color="A5D6A7"/>
              <w:left w:val="single" w:sz="4" w:space="0" w:color="A5D6A7"/>
              <w:bottom w:val="single" w:sz="4" w:space="0" w:color="A5D6A7"/>
              <w:right w:val="single" w:sz="4" w:space="0" w:color="A5D6A7"/>
            </w:tcBorders>
            <w:shd w:val="clear" w:color="auto" w:fill="2E7D32"/>
            <w:tcMar>
              <w:top w:w="60" w:type="dxa"/>
              <w:left w:w="60" w:type="dxa"/>
              <w:bottom w:w="60" w:type="dxa"/>
              <w:right w:w="60" w:type="dxa"/>
            </w:tcMar>
          </w:tcPr>
          <w:p w14:paraId="1918B806" w14:textId="55D68DB9" w:rsidR="00D6683B" w:rsidRPr="0053687F" w:rsidRDefault="00D6683B">
            <w:pPr>
              <w:jc w:val="center"/>
              <w:rPr>
                <w:rFonts w:ascii="Arial" w:eastAsia="Arial" w:hAnsi="Arial" w:cs="Arial"/>
                <w:b/>
                <w:bCs/>
                <w:color w:val="FFFFFF"/>
                <w:sz w:val="18"/>
                <w:szCs w:val="18"/>
              </w:rPr>
            </w:pPr>
            <w:r>
              <w:rPr>
                <w:rFonts w:ascii="Arial" w:eastAsia="Arial" w:hAnsi="Arial" w:cs="Arial"/>
                <w:b/>
                <w:bCs/>
                <w:color w:val="FFFFFF"/>
                <w:sz w:val="18"/>
                <w:szCs w:val="18"/>
              </w:rPr>
              <w:t>Resultado</w:t>
            </w:r>
          </w:p>
        </w:tc>
      </w:tr>
      <w:tr w:rsidR="00D6683B" w:rsidRPr="0053687F" w14:paraId="7FAB87AE" w14:textId="77777777" w:rsidTr="00D6683B">
        <w:trPr>
          <w:trHeight w:val="135"/>
        </w:trPr>
        <w:tc>
          <w:tcPr>
            <w:tcW w:w="1696" w:type="dxa"/>
            <w:tcBorders>
              <w:top w:val="single" w:sz="4" w:space="0" w:color="CFD8DC"/>
              <w:left w:val="single" w:sz="4" w:space="0" w:color="A5D6A7"/>
              <w:bottom w:val="single" w:sz="4" w:space="0" w:color="CFD8DC"/>
              <w:right w:val="single" w:sz="4" w:space="0" w:color="A5D6A7"/>
            </w:tcBorders>
            <w:shd w:val="clear" w:color="auto" w:fill="FFFFFF"/>
            <w:tcMar>
              <w:top w:w="60" w:type="dxa"/>
              <w:left w:w="60" w:type="dxa"/>
              <w:bottom w:w="60" w:type="dxa"/>
              <w:right w:w="60" w:type="dxa"/>
            </w:tcMar>
          </w:tcPr>
          <w:p w14:paraId="3085C646" w14:textId="68770651" w:rsidR="00D6683B" w:rsidRPr="0053687F" w:rsidRDefault="00D6683B">
            <w:pPr>
              <w:jc w:val="center"/>
              <w:rPr>
                <w:rFonts w:ascii="Arial" w:eastAsia="Arial" w:hAnsi="Arial" w:cs="Arial"/>
                <w:sz w:val="18"/>
                <w:szCs w:val="18"/>
              </w:rPr>
            </w:pPr>
          </w:p>
        </w:tc>
        <w:tc>
          <w:tcPr>
            <w:tcW w:w="3470" w:type="dxa"/>
            <w:tcBorders>
              <w:top w:val="single" w:sz="4" w:space="0" w:color="CFD8DC"/>
              <w:left w:val="single" w:sz="4" w:space="0" w:color="A5D6A7"/>
              <w:bottom w:val="single" w:sz="4" w:space="0" w:color="CFD8DC"/>
              <w:right w:val="single" w:sz="4" w:space="0" w:color="A5D6A7"/>
            </w:tcBorders>
            <w:shd w:val="clear" w:color="auto" w:fill="FFFFFF"/>
            <w:tcMar>
              <w:top w:w="60" w:type="dxa"/>
              <w:left w:w="60" w:type="dxa"/>
              <w:bottom w:w="60" w:type="dxa"/>
              <w:right w:w="60" w:type="dxa"/>
            </w:tcMar>
          </w:tcPr>
          <w:p w14:paraId="7CAFDC65" w14:textId="0AA9B449" w:rsidR="00D6683B" w:rsidRPr="0053687F" w:rsidRDefault="00D6683B">
            <w:pPr>
              <w:jc w:val="both"/>
              <w:rPr>
                <w:rFonts w:ascii="Arial" w:eastAsia="Arial" w:hAnsi="Arial" w:cs="Arial"/>
                <w:sz w:val="18"/>
                <w:szCs w:val="18"/>
              </w:rPr>
            </w:pPr>
          </w:p>
        </w:tc>
        <w:tc>
          <w:tcPr>
            <w:tcW w:w="3051" w:type="dxa"/>
            <w:tcBorders>
              <w:top w:val="single" w:sz="4" w:space="0" w:color="CFD8DC"/>
              <w:left w:val="single" w:sz="4" w:space="0" w:color="A5D6A7"/>
              <w:bottom w:val="single" w:sz="4" w:space="0" w:color="CFD8DC"/>
              <w:right w:val="single" w:sz="4" w:space="0" w:color="A5D6A7"/>
            </w:tcBorders>
            <w:shd w:val="clear" w:color="auto" w:fill="FFFFFF"/>
            <w:tcMar>
              <w:top w:w="60" w:type="dxa"/>
              <w:left w:w="60" w:type="dxa"/>
              <w:bottom w:w="60" w:type="dxa"/>
              <w:right w:w="60" w:type="dxa"/>
            </w:tcMar>
          </w:tcPr>
          <w:p w14:paraId="01A7065B" w14:textId="21C7D7AC" w:rsidR="00D6683B" w:rsidRPr="0053687F" w:rsidRDefault="00D6683B">
            <w:pPr>
              <w:jc w:val="both"/>
              <w:rPr>
                <w:rFonts w:ascii="Arial" w:eastAsia="Arial" w:hAnsi="Arial" w:cs="Arial"/>
                <w:sz w:val="18"/>
                <w:szCs w:val="18"/>
              </w:rPr>
            </w:pPr>
          </w:p>
        </w:tc>
      </w:tr>
      <w:tr w:rsidR="00D6683B" w:rsidRPr="0053687F" w14:paraId="2D8DE706" w14:textId="77777777" w:rsidTr="00D6683B">
        <w:trPr>
          <w:trHeight w:val="197"/>
        </w:trPr>
        <w:tc>
          <w:tcPr>
            <w:tcW w:w="1696" w:type="dxa"/>
            <w:tcBorders>
              <w:top w:val="single" w:sz="4" w:space="0" w:color="CFD8DC"/>
              <w:left w:val="single" w:sz="4" w:space="0" w:color="A5D6A7"/>
              <w:bottom w:val="single" w:sz="4" w:space="0" w:color="CFD8DC"/>
              <w:right w:val="single" w:sz="4" w:space="0" w:color="A5D6A7"/>
            </w:tcBorders>
            <w:tcMar>
              <w:top w:w="60" w:type="dxa"/>
              <w:left w:w="60" w:type="dxa"/>
              <w:bottom w:w="60" w:type="dxa"/>
              <w:right w:w="60" w:type="dxa"/>
            </w:tcMar>
          </w:tcPr>
          <w:p w14:paraId="72810802" w14:textId="631A34D5" w:rsidR="00D6683B" w:rsidRPr="0053687F" w:rsidRDefault="00D6683B">
            <w:pPr>
              <w:jc w:val="center"/>
              <w:rPr>
                <w:rFonts w:ascii="Arial" w:eastAsia="Arial" w:hAnsi="Arial" w:cs="Arial"/>
                <w:sz w:val="18"/>
                <w:szCs w:val="18"/>
              </w:rPr>
            </w:pPr>
          </w:p>
        </w:tc>
        <w:tc>
          <w:tcPr>
            <w:tcW w:w="3470" w:type="dxa"/>
            <w:tcBorders>
              <w:top w:val="single" w:sz="4" w:space="0" w:color="CFD8DC"/>
              <w:left w:val="single" w:sz="4" w:space="0" w:color="A5D6A7"/>
              <w:bottom w:val="single" w:sz="4" w:space="0" w:color="CFD8DC"/>
              <w:right w:val="single" w:sz="4" w:space="0" w:color="A5D6A7"/>
            </w:tcBorders>
            <w:tcMar>
              <w:top w:w="60" w:type="dxa"/>
              <w:left w:w="60" w:type="dxa"/>
              <w:bottom w:w="60" w:type="dxa"/>
              <w:right w:w="60" w:type="dxa"/>
            </w:tcMar>
          </w:tcPr>
          <w:p w14:paraId="093CAEF4" w14:textId="0C158DC7" w:rsidR="00D6683B" w:rsidRPr="0053687F" w:rsidRDefault="00D6683B">
            <w:pPr>
              <w:jc w:val="both"/>
              <w:rPr>
                <w:rFonts w:ascii="Arial" w:eastAsia="Arial" w:hAnsi="Arial" w:cs="Arial"/>
                <w:sz w:val="18"/>
                <w:szCs w:val="18"/>
              </w:rPr>
            </w:pPr>
          </w:p>
        </w:tc>
        <w:tc>
          <w:tcPr>
            <w:tcW w:w="3051" w:type="dxa"/>
            <w:tcBorders>
              <w:top w:val="single" w:sz="4" w:space="0" w:color="CFD8DC"/>
              <w:left w:val="single" w:sz="4" w:space="0" w:color="A5D6A7"/>
              <w:bottom w:val="single" w:sz="4" w:space="0" w:color="CFD8DC"/>
              <w:right w:val="single" w:sz="4" w:space="0" w:color="A5D6A7"/>
            </w:tcBorders>
            <w:tcMar>
              <w:top w:w="60" w:type="dxa"/>
              <w:left w:w="60" w:type="dxa"/>
              <w:bottom w:w="60" w:type="dxa"/>
              <w:right w:w="60" w:type="dxa"/>
            </w:tcMar>
          </w:tcPr>
          <w:p w14:paraId="78108A13" w14:textId="393A4929" w:rsidR="00D6683B" w:rsidRPr="0053687F" w:rsidRDefault="00D6683B">
            <w:pPr>
              <w:jc w:val="both"/>
              <w:rPr>
                <w:rFonts w:ascii="Arial" w:eastAsia="Arial" w:hAnsi="Arial" w:cs="Arial"/>
                <w:sz w:val="18"/>
                <w:szCs w:val="18"/>
              </w:rPr>
            </w:pPr>
          </w:p>
        </w:tc>
      </w:tr>
      <w:tr w:rsidR="00D6683B" w:rsidRPr="0053687F" w14:paraId="1891D109" w14:textId="77777777" w:rsidTr="00D6683B">
        <w:trPr>
          <w:trHeight w:val="113"/>
        </w:trPr>
        <w:tc>
          <w:tcPr>
            <w:tcW w:w="1696" w:type="dxa"/>
            <w:tcBorders>
              <w:top w:val="single" w:sz="4" w:space="0" w:color="CFD8DC"/>
              <w:left w:val="single" w:sz="4" w:space="0" w:color="A5D6A7"/>
              <w:bottom w:val="single" w:sz="4" w:space="0" w:color="CFD8DC"/>
              <w:right w:val="single" w:sz="4" w:space="0" w:color="A5D6A7"/>
            </w:tcBorders>
            <w:shd w:val="clear" w:color="auto" w:fill="FFFFFF"/>
            <w:tcMar>
              <w:top w:w="60" w:type="dxa"/>
              <w:left w:w="60" w:type="dxa"/>
              <w:bottom w:w="60" w:type="dxa"/>
              <w:right w:w="60" w:type="dxa"/>
            </w:tcMar>
          </w:tcPr>
          <w:p w14:paraId="515CEA36" w14:textId="2146DB7A" w:rsidR="00D6683B" w:rsidRPr="0053687F" w:rsidRDefault="00D6683B">
            <w:pPr>
              <w:jc w:val="center"/>
              <w:rPr>
                <w:rFonts w:ascii="Arial" w:eastAsia="Arial" w:hAnsi="Arial" w:cs="Arial"/>
                <w:sz w:val="18"/>
                <w:szCs w:val="18"/>
              </w:rPr>
            </w:pPr>
          </w:p>
        </w:tc>
        <w:tc>
          <w:tcPr>
            <w:tcW w:w="3470" w:type="dxa"/>
            <w:tcBorders>
              <w:top w:val="single" w:sz="4" w:space="0" w:color="CFD8DC"/>
              <w:left w:val="single" w:sz="4" w:space="0" w:color="A5D6A7"/>
              <w:bottom w:val="single" w:sz="4" w:space="0" w:color="CFD8DC"/>
              <w:right w:val="single" w:sz="4" w:space="0" w:color="A5D6A7"/>
            </w:tcBorders>
            <w:shd w:val="clear" w:color="auto" w:fill="FFFFFF"/>
            <w:tcMar>
              <w:top w:w="60" w:type="dxa"/>
              <w:left w:w="60" w:type="dxa"/>
              <w:bottom w:w="60" w:type="dxa"/>
              <w:right w:w="60" w:type="dxa"/>
            </w:tcMar>
          </w:tcPr>
          <w:p w14:paraId="1AF4E12A" w14:textId="7730EDE9" w:rsidR="00D6683B" w:rsidRPr="0053687F" w:rsidRDefault="00D6683B">
            <w:pPr>
              <w:jc w:val="both"/>
              <w:rPr>
                <w:rFonts w:ascii="Arial" w:eastAsia="Arial" w:hAnsi="Arial" w:cs="Arial"/>
                <w:sz w:val="18"/>
                <w:szCs w:val="18"/>
              </w:rPr>
            </w:pPr>
          </w:p>
        </w:tc>
        <w:tc>
          <w:tcPr>
            <w:tcW w:w="3051" w:type="dxa"/>
            <w:tcBorders>
              <w:top w:val="single" w:sz="4" w:space="0" w:color="CFD8DC"/>
              <w:left w:val="single" w:sz="4" w:space="0" w:color="A5D6A7"/>
              <w:bottom w:val="single" w:sz="4" w:space="0" w:color="CFD8DC"/>
              <w:right w:val="single" w:sz="4" w:space="0" w:color="A5D6A7"/>
            </w:tcBorders>
            <w:shd w:val="clear" w:color="auto" w:fill="FFFFFF"/>
            <w:tcMar>
              <w:top w:w="60" w:type="dxa"/>
              <w:left w:w="60" w:type="dxa"/>
              <w:bottom w:w="60" w:type="dxa"/>
              <w:right w:w="60" w:type="dxa"/>
            </w:tcMar>
          </w:tcPr>
          <w:p w14:paraId="3F6ECBEB" w14:textId="5559F5A0" w:rsidR="00D6683B" w:rsidRPr="0053687F" w:rsidRDefault="00D6683B">
            <w:pPr>
              <w:jc w:val="both"/>
              <w:rPr>
                <w:rFonts w:ascii="Arial" w:eastAsia="Arial" w:hAnsi="Arial" w:cs="Arial"/>
                <w:sz w:val="18"/>
                <w:szCs w:val="18"/>
              </w:rPr>
            </w:pPr>
          </w:p>
        </w:tc>
      </w:tr>
    </w:tbl>
    <w:p w14:paraId="2D0D17DE" w14:textId="725EF664" w:rsidR="00591884" w:rsidRPr="002F68C7" w:rsidRDefault="000A61C5">
      <w:pPr>
        <w:spacing w:line="360" w:lineRule="auto"/>
        <w:jc w:val="both"/>
        <w:rPr>
          <w:rFonts w:ascii="Arial" w:eastAsia="Arial" w:hAnsi="Arial" w:cs="Arial"/>
          <w:i/>
          <w:iCs/>
        </w:rPr>
      </w:pPr>
      <w:r w:rsidRPr="002F68C7">
        <w:rPr>
          <w:rFonts w:ascii="Arial" w:eastAsia="Arial" w:hAnsi="Arial" w:cs="Arial"/>
          <w:i/>
          <w:iCs/>
        </w:rPr>
        <w:t>Nota.</w:t>
      </w:r>
      <w:r w:rsidR="002F68C7" w:rsidRPr="002F68C7">
        <w:rPr>
          <w:rFonts w:ascii="Arial" w:eastAsia="Arial" w:hAnsi="Arial" w:cs="Arial"/>
          <w:i/>
          <w:iCs/>
        </w:rPr>
        <w:t xml:space="preserve"> </w:t>
      </w:r>
      <w:r w:rsidR="002F68C7" w:rsidRPr="002F68C7">
        <w:rPr>
          <w:rFonts w:ascii="Arial" w:eastAsia="Arial" w:hAnsi="Arial" w:cs="Arial"/>
        </w:rPr>
        <w:t>[Explique abreviaturas, fuente, permisos, elaboración propia o adaptaciones.]</w:t>
      </w:r>
    </w:p>
    <w:p w14:paraId="7A2E331C" w14:textId="77777777" w:rsidR="00875079" w:rsidRDefault="00F76CE5" w:rsidP="00F76CE5">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0D9DFC87" w14:textId="0340EF3C" w:rsidR="00EF057E" w:rsidRDefault="00EF057E" w:rsidP="007F06CC">
      <w:pPr>
        <w:spacing w:line="360" w:lineRule="auto"/>
        <w:jc w:val="both"/>
        <w:rPr>
          <w:rFonts w:ascii="Arial" w:eastAsia="Arial" w:hAnsi="Arial" w:cs="Arial"/>
          <w:b/>
          <w:bCs/>
          <w:sz w:val="22"/>
          <w:szCs w:val="22"/>
        </w:rPr>
      </w:pPr>
      <w:commentRangeStart w:id="7"/>
      <w:r w:rsidRPr="00EF057E">
        <w:rPr>
          <w:rFonts w:ascii="Arial" w:eastAsia="Arial" w:hAnsi="Arial" w:cs="Arial"/>
          <w:b/>
          <w:bCs/>
          <w:sz w:val="22"/>
          <w:szCs w:val="22"/>
        </w:rPr>
        <w:lastRenderedPageBreak/>
        <w:t>Declaraciones obligatorias</w:t>
      </w:r>
      <w:commentRangeEnd w:id="7"/>
      <w:r>
        <w:rPr>
          <w:rStyle w:val="Refdecomentario"/>
          <w:rFonts w:ascii="Arial" w:eastAsia="Arial" w:hAnsi="Arial" w:cs="Arial"/>
          <w:b/>
          <w:bCs/>
          <w:sz w:val="22"/>
          <w:szCs w:val="22"/>
        </w:rPr>
        <w:commentReference w:id="7"/>
      </w:r>
    </w:p>
    <w:p w14:paraId="317C5240" w14:textId="77777777" w:rsidR="00EF057E" w:rsidRDefault="00EF057E" w:rsidP="007F06CC">
      <w:pPr>
        <w:spacing w:line="360" w:lineRule="auto"/>
        <w:jc w:val="both"/>
        <w:rPr>
          <w:rFonts w:ascii="Arial" w:eastAsia="Arial" w:hAnsi="Arial" w:cs="Arial"/>
          <w:b/>
          <w:bCs/>
          <w:sz w:val="22"/>
          <w:szCs w:val="22"/>
        </w:rPr>
      </w:pPr>
    </w:p>
    <w:p w14:paraId="00FA446C" w14:textId="00ED7A5F" w:rsidR="00EF647B" w:rsidRPr="00EF647B" w:rsidRDefault="00EF647B" w:rsidP="007F06CC">
      <w:pPr>
        <w:spacing w:line="360" w:lineRule="auto"/>
        <w:jc w:val="both"/>
        <w:rPr>
          <w:rFonts w:ascii="Arial" w:eastAsia="Arial" w:hAnsi="Arial" w:cs="Arial"/>
          <w:b/>
          <w:bCs/>
          <w:sz w:val="22"/>
          <w:szCs w:val="22"/>
        </w:rPr>
      </w:pPr>
      <w:r w:rsidRPr="00EF647B">
        <w:rPr>
          <w:rFonts w:ascii="Arial" w:eastAsia="Arial" w:hAnsi="Arial" w:cs="Arial"/>
          <w:b/>
          <w:bCs/>
          <w:sz w:val="22"/>
          <w:szCs w:val="22"/>
        </w:rPr>
        <w:t>Financiamiento</w:t>
      </w:r>
    </w:p>
    <w:p w14:paraId="1D4939D8" w14:textId="77777777"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Sin financiamiento: “La investigación no recibió financiamiento externo.”</w:t>
      </w:r>
    </w:p>
    <w:p w14:paraId="28A418D3" w14:textId="77777777" w:rsidR="007F06CC" w:rsidRDefault="007F06CC" w:rsidP="007F06CC">
      <w:pPr>
        <w:spacing w:line="360" w:lineRule="auto"/>
        <w:jc w:val="both"/>
        <w:rPr>
          <w:rFonts w:ascii="Arial" w:eastAsia="Arial" w:hAnsi="Arial" w:cs="Arial"/>
          <w:sz w:val="22"/>
          <w:szCs w:val="22"/>
        </w:rPr>
      </w:pPr>
    </w:p>
    <w:p w14:paraId="4711342D" w14:textId="14DE20FC" w:rsidR="00EF647B"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Con financiamiento: “Esta investigación fue financiada por [institución], proyecto [nombre], subvención o código [número]. La entidad financiadora [no intervino/intervino de la siguiente forma] en el diseño, análisis, redacción o decisión de publicar.”</w:t>
      </w:r>
    </w:p>
    <w:p w14:paraId="5958C0EC" w14:textId="77777777" w:rsidR="007F06CC" w:rsidRPr="00EF647B" w:rsidRDefault="007F06CC" w:rsidP="007F06CC">
      <w:pPr>
        <w:spacing w:line="360" w:lineRule="auto"/>
        <w:jc w:val="both"/>
        <w:rPr>
          <w:rFonts w:ascii="Arial" w:eastAsia="Arial" w:hAnsi="Arial" w:cs="Arial"/>
          <w:sz w:val="22"/>
          <w:szCs w:val="22"/>
        </w:rPr>
      </w:pPr>
    </w:p>
    <w:p w14:paraId="6E2E6294" w14:textId="743BC552" w:rsidR="00EF647B" w:rsidRPr="00EF647B" w:rsidRDefault="00EF647B" w:rsidP="007F06CC">
      <w:pPr>
        <w:spacing w:line="360" w:lineRule="auto"/>
        <w:jc w:val="both"/>
        <w:rPr>
          <w:rFonts w:ascii="Arial" w:eastAsia="Arial" w:hAnsi="Arial" w:cs="Arial"/>
          <w:b/>
          <w:bCs/>
          <w:sz w:val="22"/>
          <w:szCs w:val="22"/>
        </w:rPr>
      </w:pPr>
      <w:r w:rsidRPr="00EF647B">
        <w:rPr>
          <w:rFonts w:ascii="Arial" w:eastAsia="Arial" w:hAnsi="Arial" w:cs="Arial"/>
          <w:b/>
          <w:bCs/>
          <w:sz w:val="22"/>
          <w:szCs w:val="22"/>
        </w:rPr>
        <w:t>Aprobación Ética y consentimiento informado</w:t>
      </w:r>
    </w:p>
    <w:p w14:paraId="1D3E9FA2" w14:textId="77777777"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Con participantes: “El estudio fue aprobado por [comité], mediante [código], de fecha [día/mes/año]. Se obtuvo consentimiento informado de los participantes.”</w:t>
      </w:r>
    </w:p>
    <w:p w14:paraId="05BDFBF7" w14:textId="77777777" w:rsidR="007F06CC" w:rsidRDefault="007F06CC" w:rsidP="007F06CC">
      <w:pPr>
        <w:spacing w:line="360" w:lineRule="auto"/>
        <w:jc w:val="both"/>
        <w:rPr>
          <w:rFonts w:ascii="Arial" w:eastAsia="Arial" w:hAnsi="Arial" w:cs="Arial"/>
          <w:sz w:val="22"/>
          <w:szCs w:val="22"/>
        </w:rPr>
      </w:pPr>
    </w:p>
    <w:p w14:paraId="067EC8A5" w14:textId="3A590FC0"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No aplicable: “Por su diseño documental y uso exclusivo de fuentes públicas, esta investigación no requirió aprobación de un comité de ética ni consentimiento informado.”</w:t>
      </w:r>
    </w:p>
    <w:p w14:paraId="6662B573" w14:textId="77777777" w:rsidR="007F06CC" w:rsidRDefault="007F06CC" w:rsidP="007F06CC">
      <w:pPr>
        <w:spacing w:line="360" w:lineRule="auto"/>
        <w:jc w:val="both"/>
        <w:rPr>
          <w:rFonts w:ascii="Arial" w:eastAsia="Arial" w:hAnsi="Arial" w:cs="Arial"/>
          <w:sz w:val="22"/>
          <w:szCs w:val="22"/>
        </w:rPr>
      </w:pPr>
    </w:p>
    <w:p w14:paraId="2D9F20A8" w14:textId="6477E395" w:rsidR="00276C9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No utilizar “no aplicable” cuando existan personas, datos identificables, animales, material biológico, conocimiento tradicional o intervenciones ambientales que requieran revisión.</w:t>
      </w:r>
    </w:p>
    <w:p w14:paraId="68CFDCDB" w14:textId="77777777" w:rsidR="007F06CC" w:rsidRPr="00EF647B" w:rsidRDefault="007F06CC" w:rsidP="007F06CC">
      <w:pPr>
        <w:spacing w:line="360" w:lineRule="auto"/>
        <w:jc w:val="both"/>
        <w:rPr>
          <w:rFonts w:ascii="Arial" w:eastAsia="Arial" w:hAnsi="Arial" w:cs="Arial"/>
          <w:sz w:val="22"/>
          <w:szCs w:val="22"/>
        </w:rPr>
      </w:pPr>
    </w:p>
    <w:p w14:paraId="630DBFBD" w14:textId="45D12295" w:rsidR="00EF647B" w:rsidRPr="00BE0CE3" w:rsidRDefault="00EF647B" w:rsidP="007F06CC">
      <w:pPr>
        <w:spacing w:line="360" w:lineRule="auto"/>
        <w:jc w:val="both"/>
        <w:rPr>
          <w:rFonts w:ascii="Arial" w:eastAsia="Arial" w:hAnsi="Arial" w:cs="Arial"/>
          <w:b/>
          <w:bCs/>
          <w:sz w:val="22"/>
          <w:szCs w:val="22"/>
        </w:rPr>
      </w:pPr>
      <w:r w:rsidRPr="00BE0CE3">
        <w:rPr>
          <w:rFonts w:ascii="Arial" w:eastAsia="Arial" w:hAnsi="Arial" w:cs="Arial"/>
          <w:b/>
          <w:bCs/>
          <w:sz w:val="22"/>
          <w:szCs w:val="22"/>
        </w:rPr>
        <w:t>Consentimiento para publicaci</w:t>
      </w:r>
      <w:r w:rsidR="00BE0CE3" w:rsidRPr="00BE0CE3">
        <w:rPr>
          <w:rFonts w:ascii="Arial" w:eastAsia="Arial" w:hAnsi="Arial" w:cs="Arial"/>
          <w:b/>
          <w:bCs/>
          <w:sz w:val="22"/>
          <w:szCs w:val="22"/>
        </w:rPr>
        <w:t>ó</w:t>
      </w:r>
      <w:r w:rsidRPr="00BE0CE3">
        <w:rPr>
          <w:rFonts w:ascii="Arial" w:eastAsia="Arial" w:hAnsi="Arial" w:cs="Arial"/>
          <w:b/>
          <w:bCs/>
          <w:sz w:val="22"/>
          <w:szCs w:val="22"/>
        </w:rPr>
        <w:t>n</w:t>
      </w:r>
    </w:p>
    <w:p w14:paraId="427ED632" w14:textId="13837DF7" w:rsidR="00BE0CE3"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Cuando se publiquen imágenes, testimonios o datos identificables: “Se obtuvo consentimiento explícito para la publicación del material identificable incluido en el manuscrito.” Si no existe material identificable: “No aplica.”</w:t>
      </w:r>
    </w:p>
    <w:p w14:paraId="097D78C5" w14:textId="77777777" w:rsidR="007F06CC" w:rsidRPr="00EF647B" w:rsidRDefault="007F06CC" w:rsidP="007F06CC">
      <w:pPr>
        <w:spacing w:line="360" w:lineRule="auto"/>
        <w:jc w:val="both"/>
        <w:rPr>
          <w:rFonts w:ascii="Arial" w:eastAsia="Arial" w:hAnsi="Arial" w:cs="Arial"/>
          <w:sz w:val="22"/>
          <w:szCs w:val="22"/>
        </w:rPr>
      </w:pPr>
    </w:p>
    <w:p w14:paraId="2E8DA369" w14:textId="72F99460" w:rsidR="00EF647B" w:rsidRPr="009C70C5" w:rsidRDefault="00EF647B" w:rsidP="007F06CC">
      <w:pPr>
        <w:spacing w:line="360" w:lineRule="auto"/>
        <w:jc w:val="both"/>
        <w:rPr>
          <w:rFonts w:ascii="Arial" w:eastAsia="Arial" w:hAnsi="Arial" w:cs="Arial"/>
          <w:b/>
          <w:bCs/>
          <w:sz w:val="22"/>
          <w:szCs w:val="22"/>
        </w:rPr>
      </w:pPr>
      <w:r w:rsidRPr="009C70C5">
        <w:rPr>
          <w:rFonts w:ascii="Arial" w:eastAsia="Arial" w:hAnsi="Arial" w:cs="Arial"/>
          <w:b/>
          <w:bCs/>
          <w:sz w:val="22"/>
          <w:szCs w:val="22"/>
        </w:rPr>
        <w:t>Disponibilidad de datos, materiales y c</w:t>
      </w:r>
      <w:r w:rsidR="009C70C5">
        <w:rPr>
          <w:rFonts w:ascii="Arial" w:eastAsia="Arial" w:hAnsi="Arial" w:cs="Arial"/>
          <w:b/>
          <w:bCs/>
          <w:sz w:val="22"/>
          <w:szCs w:val="22"/>
        </w:rPr>
        <w:t>ó</w:t>
      </w:r>
      <w:r w:rsidRPr="009C70C5">
        <w:rPr>
          <w:rFonts w:ascii="Arial" w:eastAsia="Arial" w:hAnsi="Arial" w:cs="Arial"/>
          <w:b/>
          <w:bCs/>
          <w:sz w:val="22"/>
          <w:szCs w:val="22"/>
        </w:rPr>
        <w:t>digo</w:t>
      </w:r>
    </w:p>
    <w:p w14:paraId="79C345CE" w14:textId="77777777"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Datos abiertos: “Los datos y materiales están disponibles en [repositorio y DOI/URL], bajo [licencia].”</w:t>
      </w:r>
    </w:p>
    <w:p w14:paraId="3E9E2B8A" w14:textId="77777777" w:rsidR="007F06CC" w:rsidRDefault="007F06CC" w:rsidP="007F06CC">
      <w:pPr>
        <w:spacing w:line="360" w:lineRule="auto"/>
        <w:jc w:val="both"/>
        <w:rPr>
          <w:rFonts w:ascii="Arial" w:eastAsia="Arial" w:hAnsi="Arial" w:cs="Arial"/>
          <w:sz w:val="22"/>
          <w:szCs w:val="22"/>
        </w:rPr>
      </w:pPr>
    </w:p>
    <w:p w14:paraId="5359E88B" w14:textId="73D7F350"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Bajo solicitud: “Los datos están disponibles previa solicitud razonable al autor de correspondencia, sujetos a [restricción].”</w:t>
      </w:r>
    </w:p>
    <w:p w14:paraId="7478BA37" w14:textId="77777777" w:rsidR="007F06CC" w:rsidRDefault="007F06CC" w:rsidP="007F06CC">
      <w:pPr>
        <w:spacing w:line="360" w:lineRule="auto"/>
        <w:jc w:val="both"/>
        <w:rPr>
          <w:rFonts w:ascii="Arial" w:eastAsia="Arial" w:hAnsi="Arial" w:cs="Arial"/>
          <w:sz w:val="22"/>
          <w:szCs w:val="22"/>
        </w:rPr>
      </w:pPr>
    </w:p>
    <w:p w14:paraId="3B3B0E50" w14:textId="54F92120"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Sin datos nuevos: “El estudio no generó ni analizó conjuntos de datos distintos de las fuentes citadas.”</w:t>
      </w:r>
    </w:p>
    <w:p w14:paraId="6F7816B8" w14:textId="77777777" w:rsidR="007F06CC" w:rsidRDefault="007F06CC" w:rsidP="007F06CC">
      <w:pPr>
        <w:spacing w:line="360" w:lineRule="auto"/>
        <w:jc w:val="both"/>
        <w:rPr>
          <w:rFonts w:ascii="Arial" w:eastAsia="Arial" w:hAnsi="Arial" w:cs="Arial"/>
          <w:sz w:val="22"/>
          <w:szCs w:val="22"/>
        </w:rPr>
      </w:pPr>
    </w:p>
    <w:p w14:paraId="5ECE12D0" w14:textId="568CB7E8" w:rsidR="009C70C5"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lastRenderedPageBreak/>
        <w:t>Las restricciones deben explicarse; no debe prometerse acceso incompatible con consentimientos o normas legales.</w:t>
      </w:r>
    </w:p>
    <w:p w14:paraId="41713CD5" w14:textId="16491912" w:rsidR="00EF647B" w:rsidRPr="009C70C5" w:rsidRDefault="00EF647B" w:rsidP="007F06CC">
      <w:pPr>
        <w:spacing w:line="360" w:lineRule="auto"/>
        <w:jc w:val="both"/>
        <w:rPr>
          <w:rFonts w:ascii="Arial" w:eastAsia="Arial" w:hAnsi="Arial" w:cs="Arial"/>
          <w:b/>
          <w:bCs/>
          <w:sz w:val="22"/>
          <w:szCs w:val="22"/>
        </w:rPr>
      </w:pPr>
      <w:r w:rsidRPr="009C70C5">
        <w:rPr>
          <w:rFonts w:ascii="Arial" w:eastAsia="Arial" w:hAnsi="Arial" w:cs="Arial"/>
          <w:b/>
          <w:bCs/>
          <w:sz w:val="22"/>
          <w:szCs w:val="22"/>
        </w:rPr>
        <w:t>Contribuciones de autor</w:t>
      </w:r>
      <w:r w:rsidR="009C70C5">
        <w:rPr>
          <w:rFonts w:ascii="Arial" w:eastAsia="Arial" w:hAnsi="Arial" w:cs="Arial"/>
          <w:b/>
          <w:bCs/>
          <w:sz w:val="22"/>
          <w:szCs w:val="22"/>
        </w:rPr>
        <w:t>ía</w:t>
      </w:r>
      <w:r w:rsidRPr="009C70C5">
        <w:rPr>
          <w:rFonts w:ascii="Arial" w:eastAsia="Arial" w:hAnsi="Arial" w:cs="Arial"/>
          <w:b/>
          <w:bCs/>
          <w:sz w:val="22"/>
          <w:szCs w:val="22"/>
        </w:rPr>
        <w:t xml:space="preserve"> CRediT</w:t>
      </w:r>
    </w:p>
    <w:p w14:paraId="04168168" w14:textId="0F389775" w:rsidR="00011C61" w:rsidRPr="00011C61" w:rsidRDefault="00011C61" w:rsidP="007F06CC">
      <w:pPr>
        <w:spacing w:line="360" w:lineRule="auto"/>
        <w:jc w:val="both"/>
        <w:rPr>
          <w:rFonts w:ascii="Arial" w:eastAsia="Arial" w:hAnsi="Arial" w:cs="Arial"/>
          <w:sz w:val="22"/>
          <w:szCs w:val="22"/>
        </w:rPr>
      </w:pPr>
      <w:r w:rsidRPr="00011C61">
        <w:rPr>
          <w:rFonts w:ascii="Arial" w:eastAsia="Arial" w:hAnsi="Arial" w:cs="Arial"/>
          <w:sz w:val="22"/>
          <w:szCs w:val="22"/>
        </w:rPr>
        <w:t>Se utilizarán las iniciales de cada autor y los 14 roles oficiales: Conceptualización; Curación de datos; Análisis formal; Adquisición de fondos; Investigación; Metodología; Administración del proyecto; Recursos; Software; Supervisión; Validación; Visualización; Redacción del borrador original; Redacción, revisión y edición.</w:t>
      </w:r>
    </w:p>
    <w:p w14:paraId="15FFECDD" w14:textId="77777777" w:rsidR="007F06CC" w:rsidRDefault="007F06CC" w:rsidP="007F06CC">
      <w:pPr>
        <w:spacing w:line="360" w:lineRule="auto"/>
        <w:jc w:val="both"/>
        <w:rPr>
          <w:rFonts w:ascii="Arial" w:eastAsia="Arial" w:hAnsi="Arial" w:cs="Arial"/>
          <w:sz w:val="22"/>
          <w:szCs w:val="22"/>
        </w:rPr>
      </w:pPr>
    </w:p>
    <w:p w14:paraId="6E6F377D" w14:textId="6D0C9012" w:rsidR="00011C61" w:rsidRPr="00011C61" w:rsidRDefault="00011C61" w:rsidP="007F06CC">
      <w:pPr>
        <w:spacing w:line="360" w:lineRule="auto"/>
        <w:jc w:val="both"/>
        <w:rPr>
          <w:rFonts w:ascii="Arial" w:eastAsia="Arial" w:hAnsi="Arial" w:cs="Arial"/>
          <w:sz w:val="22"/>
          <w:szCs w:val="22"/>
        </w:rPr>
      </w:pPr>
      <w:r w:rsidRPr="00011C61">
        <w:rPr>
          <w:rFonts w:ascii="Arial" w:eastAsia="Arial" w:hAnsi="Arial" w:cs="Arial"/>
          <w:sz w:val="22"/>
          <w:szCs w:val="22"/>
        </w:rPr>
        <w:t>Ejemplo: “Conceptualización: A.A. y B.B.; Metodología: A.A.; Investigación: B.B.; Análisis formal: A.A. y B.B.; Visualización: B.B.; Redacción del borrador original: A.A.; Redacción, revisión y edición: A.A. y B.B.; Supervisión: C.C.”</w:t>
      </w:r>
    </w:p>
    <w:p w14:paraId="175111DA" w14:textId="77777777" w:rsidR="007F06CC" w:rsidRDefault="007F06CC" w:rsidP="007F06CC">
      <w:pPr>
        <w:spacing w:line="360" w:lineRule="auto"/>
        <w:jc w:val="both"/>
        <w:rPr>
          <w:rFonts w:ascii="Arial" w:eastAsia="Arial" w:hAnsi="Arial" w:cs="Arial"/>
          <w:sz w:val="22"/>
          <w:szCs w:val="22"/>
        </w:rPr>
      </w:pPr>
    </w:p>
    <w:p w14:paraId="08C631F6" w14:textId="162EAA89" w:rsidR="009C70C5" w:rsidRDefault="00011C61" w:rsidP="007F06CC">
      <w:pPr>
        <w:spacing w:line="360" w:lineRule="auto"/>
        <w:jc w:val="both"/>
        <w:rPr>
          <w:rFonts w:ascii="Arial" w:eastAsia="Arial" w:hAnsi="Arial" w:cs="Arial"/>
          <w:sz w:val="22"/>
          <w:szCs w:val="22"/>
        </w:rPr>
      </w:pPr>
      <w:r w:rsidRPr="00011C61">
        <w:rPr>
          <w:rFonts w:ascii="Arial" w:eastAsia="Arial" w:hAnsi="Arial" w:cs="Arial"/>
          <w:sz w:val="22"/>
          <w:szCs w:val="22"/>
        </w:rPr>
        <w:t>CRediT describe contribuciones y no convierte automáticamente en autor a quien solo desempeña un rol. Todos los autores deben aprobar la versión final y asumir responsabilidad por el trabajo.</w:t>
      </w:r>
    </w:p>
    <w:p w14:paraId="6B329986" w14:textId="77777777" w:rsidR="00011C61" w:rsidRPr="00EF647B" w:rsidRDefault="00011C61" w:rsidP="007F06CC">
      <w:pPr>
        <w:spacing w:line="360" w:lineRule="auto"/>
        <w:jc w:val="both"/>
        <w:rPr>
          <w:rFonts w:ascii="Arial" w:eastAsia="Arial" w:hAnsi="Arial" w:cs="Arial"/>
          <w:sz w:val="22"/>
          <w:szCs w:val="22"/>
        </w:rPr>
      </w:pPr>
    </w:p>
    <w:p w14:paraId="02DB9F5A" w14:textId="1B96810C" w:rsidR="00EF647B" w:rsidRPr="0087361C" w:rsidRDefault="00EF647B" w:rsidP="007F06CC">
      <w:pPr>
        <w:spacing w:line="360" w:lineRule="auto"/>
        <w:jc w:val="both"/>
        <w:rPr>
          <w:rFonts w:ascii="Arial" w:eastAsia="Arial" w:hAnsi="Arial" w:cs="Arial"/>
          <w:b/>
          <w:bCs/>
          <w:sz w:val="22"/>
          <w:szCs w:val="22"/>
        </w:rPr>
      </w:pPr>
      <w:r w:rsidRPr="0087361C">
        <w:rPr>
          <w:rFonts w:ascii="Arial" w:eastAsia="Arial" w:hAnsi="Arial" w:cs="Arial"/>
          <w:b/>
          <w:bCs/>
          <w:sz w:val="22"/>
          <w:szCs w:val="22"/>
        </w:rPr>
        <w:t>Declaraci</w:t>
      </w:r>
      <w:r w:rsidR="0087361C">
        <w:rPr>
          <w:rFonts w:ascii="Arial" w:eastAsia="Arial" w:hAnsi="Arial" w:cs="Arial"/>
          <w:b/>
          <w:bCs/>
          <w:sz w:val="22"/>
          <w:szCs w:val="22"/>
        </w:rPr>
        <w:t>ó</w:t>
      </w:r>
      <w:r w:rsidRPr="0087361C">
        <w:rPr>
          <w:rFonts w:ascii="Arial" w:eastAsia="Arial" w:hAnsi="Arial" w:cs="Arial"/>
          <w:b/>
          <w:bCs/>
          <w:sz w:val="22"/>
          <w:szCs w:val="22"/>
        </w:rPr>
        <w:t>n de uso de inteligencia artificial</w:t>
      </w:r>
    </w:p>
    <w:p w14:paraId="23D92E31" w14:textId="77777777"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Sin uso declarable: “Los autores declaran que no utilizaron herramientas de inteligencia artificial generativa para producir contenido sustantivo del manuscrito.”</w:t>
      </w:r>
    </w:p>
    <w:p w14:paraId="1207A646" w14:textId="77777777" w:rsidR="007F06CC" w:rsidRDefault="007F06CC" w:rsidP="007F06CC">
      <w:pPr>
        <w:spacing w:line="360" w:lineRule="auto"/>
        <w:jc w:val="both"/>
        <w:rPr>
          <w:rFonts w:ascii="Arial" w:eastAsia="Arial" w:hAnsi="Arial" w:cs="Arial"/>
          <w:sz w:val="22"/>
          <w:szCs w:val="22"/>
        </w:rPr>
      </w:pPr>
    </w:p>
    <w:p w14:paraId="5DCDDF3F" w14:textId="1C26A7FF"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Con uso: “Los autores utilizaron [herramienta, proveedor y versión o fecha] para [finalidad y secciones]. Todas las salidas fueron revisadas y verificadas por los autores, quienes asumen plena responsabilidad por la exactitud, originalidad e integridad del manuscrito.”</w:t>
      </w:r>
    </w:p>
    <w:p w14:paraId="0D7EC29C" w14:textId="77777777" w:rsidR="007F06CC" w:rsidRDefault="007F06CC" w:rsidP="007F06CC">
      <w:pPr>
        <w:spacing w:line="360" w:lineRule="auto"/>
        <w:jc w:val="both"/>
        <w:rPr>
          <w:rFonts w:ascii="Arial" w:eastAsia="Arial" w:hAnsi="Arial" w:cs="Arial"/>
          <w:sz w:val="22"/>
          <w:szCs w:val="22"/>
        </w:rPr>
      </w:pPr>
    </w:p>
    <w:p w14:paraId="0D92E043" w14:textId="4A828D97" w:rsidR="0087361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Debe declararse el uso en redacción, traducción sustantiva, análisis, código, imágenes o metodología. La IA no puede figurar como autora. Se prohíbe fabricar datos, referencias o evidencias; ocultar el uso sustantivo; y cargar material confidencial en servicios externos sin autorización.</w:t>
      </w:r>
    </w:p>
    <w:p w14:paraId="32F3CB18" w14:textId="77777777" w:rsidR="007F06CC" w:rsidRPr="00EF647B" w:rsidRDefault="007F06CC" w:rsidP="007F06CC">
      <w:pPr>
        <w:spacing w:line="360" w:lineRule="auto"/>
        <w:jc w:val="both"/>
        <w:rPr>
          <w:rFonts w:ascii="Arial" w:eastAsia="Arial" w:hAnsi="Arial" w:cs="Arial"/>
          <w:sz w:val="22"/>
          <w:szCs w:val="22"/>
        </w:rPr>
      </w:pPr>
    </w:p>
    <w:p w14:paraId="61DBB3DE" w14:textId="77777777" w:rsidR="00EF647B" w:rsidRPr="0087361C" w:rsidRDefault="00EF647B" w:rsidP="007F06CC">
      <w:pPr>
        <w:spacing w:line="360" w:lineRule="auto"/>
        <w:jc w:val="both"/>
        <w:rPr>
          <w:rFonts w:ascii="Arial" w:eastAsia="Arial" w:hAnsi="Arial" w:cs="Arial"/>
          <w:b/>
          <w:bCs/>
          <w:sz w:val="22"/>
          <w:szCs w:val="22"/>
        </w:rPr>
      </w:pPr>
      <w:r w:rsidRPr="0087361C">
        <w:rPr>
          <w:rFonts w:ascii="Arial" w:eastAsia="Arial" w:hAnsi="Arial" w:cs="Arial"/>
          <w:b/>
          <w:bCs/>
          <w:sz w:val="22"/>
          <w:szCs w:val="22"/>
        </w:rPr>
        <w:t>Conflictos de intereses</w:t>
      </w:r>
    </w:p>
    <w:p w14:paraId="702C42D1" w14:textId="77777777" w:rsidR="007F06CC" w:rsidRP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Sin conflictos: “Los autores declaran que no existen conflictos de intereses financieros, institucionales, profesionales o personales que hayan podido influir en la investigación o en su presentación.”</w:t>
      </w:r>
    </w:p>
    <w:p w14:paraId="3D845DE0" w14:textId="77777777" w:rsidR="007F06CC" w:rsidRDefault="007F06CC" w:rsidP="007F06CC">
      <w:pPr>
        <w:spacing w:line="360" w:lineRule="auto"/>
        <w:jc w:val="both"/>
        <w:rPr>
          <w:rFonts w:ascii="Arial" w:eastAsia="Arial" w:hAnsi="Arial" w:cs="Arial"/>
          <w:sz w:val="22"/>
          <w:szCs w:val="22"/>
        </w:rPr>
      </w:pPr>
    </w:p>
    <w:p w14:paraId="599D4473" w14:textId="52FC8B99" w:rsidR="00F25171"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lastRenderedPageBreak/>
        <w:t>Con conflictos: describir la relación, entidad, período y medidas adoptadas. La declaración debe ser específica y no mezclarse con originalidad, ética o financiamiento.</w:t>
      </w:r>
    </w:p>
    <w:p w14:paraId="7F56B37B" w14:textId="77777777" w:rsidR="00EF647B" w:rsidRPr="00F25171" w:rsidRDefault="00EF647B" w:rsidP="007F06CC">
      <w:pPr>
        <w:spacing w:line="360" w:lineRule="auto"/>
        <w:jc w:val="both"/>
        <w:rPr>
          <w:rFonts w:ascii="Arial" w:eastAsia="Arial" w:hAnsi="Arial" w:cs="Arial"/>
          <w:b/>
          <w:bCs/>
          <w:sz w:val="22"/>
          <w:szCs w:val="22"/>
        </w:rPr>
      </w:pPr>
      <w:r w:rsidRPr="00F25171">
        <w:rPr>
          <w:rFonts w:ascii="Arial" w:eastAsia="Arial" w:hAnsi="Arial" w:cs="Arial"/>
          <w:b/>
          <w:bCs/>
          <w:sz w:val="22"/>
          <w:szCs w:val="22"/>
        </w:rPr>
        <w:t>Originalidad e ineditud</w:t>
      </w:r>
    </w:p>
    <w:p w14:paraId="01C50C17" w14:textId="45590B73" w:rsidR="007F06CC" w:rsidRDefault="007F06CC" w:rsidP="007F06CC">
      <w:pPr>
        <w:spacing w:line="360" w:lineRule="auto"/>
        <w:jc w:val="both"/>
        <w:rPr>
          <w:rFonts w:ascii="Arial" w:eastAsia="Arial" w:hAnsi="Arial" w:cs="Arial"/>
          <w:sz w:val="22"/>
          <w:szCs w:val="22"/>
        </w:rPr>
      </w:pPr>
      <w:r w:rsidRPr="007F06CC">
        <w:rPr>
          <w:rFonts w:ascii="Arial" w:eastAsia="Arial" w:hAnsi="Arial" w:cs="Arial"/>
          <w:sz w:val="22"/>
          <w:szCs w:val="22"/>
        </w:rPr>
        <w:t>Los autores declaran que el manuscrito es original e inédito, no ha sido publicado total ni parcialmente y no se encuentra sometido simultáneamente a evaluación en otra revista. Todo antecedente como preprint, tesis o ponencia ha sido informado al Editor.</w:t>
      </w:r>
    </w:p>
    <w:p w14:paraId="4FCE935D" w14:textId="77777777" w:rsidR="007F06CC" w:rsidRPr="007F06CC" w:rsidRDefault="007F06CC" w:rsidP="007F06CC">
      <w:pPr>
        <w:spacing w:line="360" w:lineRule="auto"/>
        <w:jc w:val="both"/>
        <w:rPr>
          <w:rFonts w:ascii="Arial" w:eastAsia="Arial" w:hAnsi="Arial" w:cs="Arial"/>
          <w:sz w:val="22"/>
          <w:szCs w:val="22"/>
        </w:rPr>
      </w:pPr>
    </w:p>
    <w:p w14:paraId="131720EB" w14:textId="7F6D7983" w:rsidR="00EF647B" w:rsidRDefault="007F06CC" w:rsidP="007F06CC">
      <w:pPr>
        <w:spacing w:line="360" w:lineRule="auto"/>
        <w:jc w:val="both"/>
        <w:rPr>
          <w:rFonts w:ascii="Arial" w:eastAsia="Arial" w:hAnsi="Arial" w:cs="Arial"/>
          <w:b/>
          <w:bCs/>
          <w:sz w:val="22"/>
          <w:szCs w:val="22"/>
        </w:rPr>
      </w:pPr>
      <w:r w:rsidRPr="007F06CC">
        <w:rPr>
          <w:rFonts w:ascii="Arial" w:eastAsia="Arial" w:hAnsi="Arial" w:cs="Arial"/>
          <w:sz w:val="22"/>
          <w:szCs w:val="22"/>
        </w:rPr>
        <w:t>Esta declaración dentro del manuscrito no sustituye el formulario firmado obligatorio.</w:t>
      </w:r>
    </w:p>
    <w:p w14:paraId="0B7AB195" w14:textId="77777777" w:rsidR="00EF647B" w:rsidRDefault="00EF647B" w:rsidP="007F06CC">
      <w:pPr>
        <w:spacing w:line="360" w:lineRule="auto"/>
        <w:jc w:val="both"/>
        <w:rPr>
          <w:rFonts w:ascii="Arial" w:eastAsia="Arial" w:hAnsi="Arial" w:cs="Arial"/>
          <w:b/>
          <w:bCs/>
          <w:sz w:val="22"/>
          <w:szCs w:val="22"/>
        </w:rPr>
      </w:pPr>
    </w:p>
    <w:p w14:paraId="21F7195A" w14:textId="77777777" w:rsidR="00150E55" w:rsidRDefault="00150E55" w:rsidP="007F06CC">
      <w:pPr>
        <w:spacing w:line="360" w:lineRule="auto"/>
        <w:jc w:val="both"/>
        <w:rPr>
          <w:rFonts w:ascii="Arial" w:eastAsia="Arial" w:hAnsi="Arial" w:cs="Arial"/>
          <w:b/>
          <w:bCs/>
          <w:sz w:val="22"/>
          <w:szCs w:val="22"/>
        </w:rPr>
      </w:pPr>
    </w:p>
    <w:p w14:paraId="0CD8A540" w14:textId="77777777" w:rsidR="00F25171" w:rsidRDefault="00F25171" w:rsidP="007F06CC">
      <w:pPr>
        <w:spacing w:line="360" w:lineRule="auto"/>
        <w:jc w:val="both"/>
        <w:rPr>
          <w:rFonts w:ascii="Arial" w:eastAsia="Arial" w:hAnsi="Arial" w:cs="Arial"/>
          <w:b/>
          <w:bCs/>
          <w:sz w:val="22"/>
          <w:szCs w:val="22"/>
        </w:rPr>
      </w:pPr>
    </w:p>
    <w:p w14:paraId="63C664A3" w14:textId="77777777" w:rsidR="00F25171" w:rsidRDefault="00F25171">
      <w:pPr>
        <w:spacing w:after="80"/>
        <w:rPr>
          <w:rFonts w:ascii="Arial" w:eastAsia="Arial" w:hAnsi="Arial" w:cs="Arial"/>
          <w:b/>
          <w:bCs/>
          <w:sz w:val="22"/>
          <w:szCs w:val="22"/>
        </w:rPr>
      </w:pPr>
    </w:p>
    <w:p w14:paraId="6E6B0F56" w14:textId="77777777" w:rsidR="00F25171" w:rsidRDefault="00F25171">
      <w:pPr>
        <w:spacing w:after="80"/>
        <w:rPr>
          <w:rFonts w:ascii="Arial" w:eastAsia="Arial" w:hAnsi="Arial" w:cs="Arial"/>
          <w:b/>
          <w:bCs/>
          <w:sz w:val="22"/>
          <w:szCs w:val="22"/>
        </w:rPr>
      </w:pPr>
    </w:p>
    <w:p w14:paraId="49709923" w14:textId="77777777" w:rsidR="007F06CC" w:rsidRDefault="007F06CC">
      <w:pPr>
        <w:spacing w:after="80"/>
        <w:rPr>
          <w:rFonts w:ascii="Arial" w:eastAsia="Arial" w:hAnsi="Arial" w:cs="Arial"/>
          <w:b/>
          <w:bCs/>
          <w:sz w:val="22"/>
          <w:szCs w:val="22"/>
        </w:rPr>
      </w:pPr>
    </w:p>
    <w:p w14:paraId="12C72512" w14:textId="77777777" w:rsidR="007F06CC" w:rsidRDefault="007F06CC">
      <w:pPr>
        <w:spacing w:after="80"/>
        <w:rPr>
          <w:rFonts w:ascii="Arial" w:eastAsia="Arial" w:hAnsi="Arial" w:cs="Arial"/>
          <w:b/>
          <w:bCs/>
          <w:sz w:val="22"/>
          <w:szCs w:val="22"/>
        </w:rPr>
      </w:pPr>
    </w:p>
    <w:p w14:paraId="18A4840F" w14:textId="77777777" w:rsidR="007F06CC" w:rsidRDefault="007F06CC">
      <w:pPr>
        <w:spacing w:after="80"/>
        <w:rPr>
          <w:rFonts w:ascii="Arial" w:eastAsia="Arial" w:hAnsi="Arial" w:cs="Arial"/>
          <w:b/>
          <w:bCs/>
          <w:sz w:val="22"/>
          <w:szCs w:val="22"/>
        </w:rPr>
      </w:pPr>
    </w:p>
    <w:p w14:paraId="73BC51A9" w14:textId="77777777" w:rsidR="007F06CC" w:rsidRDefault="007F06CC">
      <w:pPr>
        <w:spacing w:after="80"/>
        <w:rPr>
          <w:rFonts w:ascii="Arial" w:eastAsia="Arial" w:hAnsi="Arial" w:cs="Arial"/>
          <w:b/>
          <w:bCs/>
          <w:sz w:val="22"/>
          <w:szCs w:val="22"/>
        </w:rPr>
      </w:pPr>
    </w:p>
    <w:p w14:paraId="7DC5826E" w14:textId="77777777" w:rsidR="007F06CC" w:rsidRDefault="007F06CC">
      <w:pPr>
        <w:spacing w:after="80"/>
        <w:rPr>
          <w:rFonts w:ascii="Arial" w:eastAsia="Arial" w:hAnsi="Arial" w:cs="Arial"/>
          <w:b/>
          <w:bCs/>
          <w:sz w:val="22"/>
          <w:szCs w:val="22"/>
        </w:rPr>
      </w:pPr>
    </w:p>
    <w:p w14:paraId="62CB6BC3" w14:textId="77777777" w:rsidR="007F06CC" w:rsidRDefault="007F06CC">
      <w:pPr>
        <w:spacing w:after="80"/>
        <w:rPr>
          <w:rFonts w:ascii="Arial" w:eastAsia="Arial" w:hAnsi="Arial" w:cs="Arial"/>
          <w:b/>
          <w:bCs/>
          <w:sz w:val="22"/>
          <w:szCs w:val="22"/>
        </w:rPr>
      </w:pPr>
    </w:p>
    <w:p w14:paraId="4E05040B" w14:textId="77777777" w:rsidR="007F06CC" w:rsidRDefault="007F06CC">
      <w:pPr>
        <w:spacing w:after="80"/>
        <w:rPr>
          <w:rFonts w:ascii="Arial" w:eastAsia="Arial" w:hAnsi="Arial" w:cs="Arial"/>
          <w:b/>
          <w:bCs/>
          <w:sz w:val="22"/>
          <w:szCs w:val="22"/>
        </w:rPr>
      </w:pPr>
    </w:p>
    <w:p w14:paraId="0B0669B3" w14:textId="77777777" w:rsidR="007F06CC" w:rsidRDefault="007F06CC">
      <w:pPr>
        <w:spacing w:after="80"/>
        <w:rPr>
          <w:rFonts w:ascii="Arial" w:eastAsia="Arial" w:hAnsi="Arial" w:cs="Arial"/>
          <w:b/>
          <w:bCs/>
          <w:sz w:val="22"/>
          <w:szCs w:val="22"/>
        </w:rPr>
      </w:pPr>
    </w:p>
    <w:p w14:paraId="0FD67215" w14:textId="77777777" w:rsidR="007F06CC" w:rsidRDefault="007F06CC">
      <w:pPr>
        <w:spacing w:after="80"/>
        <w:rPr>
          <w:rFonts w:ascii="Arial" w:eastAsia="Arial" w:hAnsi="Arial" w:cs="Arial"/>
          <w:b/>
          <w:bCs/>
          <w:sz w:val="22"/>
          <w:szCs w:val="22"/>
        </w:rPr>
      </w:pPr>
    </w:p>
    <w:p w14:paraId="1BEAF974" w14:textId="77777777" w:rsidR="007F06CC" w:rsidRDefault="007F06CC">
      <w:pPr>
        <w:spacing w:after="80"/>
        <w:rPr>
          <w:rFonts w:ascii="Arial" w:eastAsia="Arial" w:hAnsi="Arial" w:cs="Arial"/>
          <w:b/>
          <w:bCs/>
          <w:sz w:val="22"/>
          <w:szCs w:val="22"/>
        </w:rPr>
      </w:pPr>
    </w:p>
    <w:p w14:paraId="1B991D82" w14:textId="77777777" w:rsidR="007F06CC" w:rsidRDefault="007F06CC">
      <w:pPr>
        <w:spacing w:after="80"/>
        <w:rPr>
          <w:rFonts w:ascii="Arial" w:eastAsia="Arial" w:hAnsi="Arial" w:cs="Arial"/>
          <w:b/>
          <w:bCs/>
          <w:sz w:val="22"/>
          <w:szCs w:val="22"/>
        </w:rPr>
      </w:pPr>
    </w:p>
    <w:p w14:paraId="17DF8873" w14:textId="77777777" w:rsidR="007F06CC" w:rsidRDefault="007F06CC">
      <w:pPr>
        <w:spacing w:after="80"/>
        <w:rPr>
          <w:rFonts w:ascii="Arial" w:eastAsia="Arial" w:hAnsi="Arial" w:cs="Arial"/>
          <w:b/>
          <w:bCs/>
          <w:sz w:val="22"/>
          <w:szCs w:val="22"/>
        </w:rPr>
      </w:pPr>
    </w:p>
    <w:p w14:paraId="2696308D" w14:textId="77777777" w:rsidR="007F06CC" w:rsidRDefault="007F06CC">
      <w:pPr>
        <w:spacing w:after="80"/>
        <w:rPr>
          <w:rFonts w:ascii="Arial" w:eastAsia="Arial" w:hAnsi="Arial" w:cs="Arial"/>
          <w:b/>
          <w:bCs/>
          <w:sz w:val="22"/>
          <w:szCs w:val="22"/>
        </w:rPr>
      </w:pPr>
    </w:p>
    <w:p w14:paraId="7CCBF016" w14:textId="77777777" w:rsidR="007F06CC" w:rsidRDefault="007F06CC">
      <w:pPr>
        <w:spacing w:after="80"/>
        <w:rPr>
          <w:rFonts w:ascii="Arial" w:eastAsia="Arial" w:hAnsi="Arial" w:cs="Arial"/>
          <w:b/>
          <w:bCs/>
          <w:sz w:val="22"/>
          <w:szCs w:val="22"/>
        </w:rPr>
      </w:pPr>
    </w:p>
    <w:p w14:paraId="7912CAD6" w14:textId="77777777" w:rsidR="007F06CC" w:rsidRDefault="007F06CC">
      <w:pPr>
        <w:spacing w:after="80"/>
        <w:rPr>
          <w:rFonts w:ascii="Arial" w:eastAsia="Arial" w:hAnsi="Arial" w:cs="Arial"/>
          <w:b/>
          <w:bCs/>
          <w:sz w:val="22"/>
          <w:szCs w:val="22"/>
        </w:rPr>
      </w:pPr>
    </w:p>
    <w:p w14:paraId="4FEA7D62" w14:textId="77777777" w:rsidR="007F06CC" w:rsidRDefault="007F06CC">
      <w:pPr>
        <w:spacing w:after="80"/>
        <w:rPr>
          <w:rFonts w:ascii="Arial" w:eastAsia="Arial" w:hAnsi="Arial" w:cs="Arial"/>
          <w:b/>
          <w:bCs/>
          <w:sz w:val="22"/>
          <w:szCs w:val="22"/>
        </w:rPr>
      </w:pPr>
    </w:p>
    <w:p w14:paraId="2A35D219" w14:textId="77777777" w:rsidR="007F06CC" w:rsidRDefault="007F06CC">
      <w:pPr>
        <w:spacing w:after="80"/>
        <w:rPr>
          <w:rFonts w:ascii="Arial" w:eastAsia="Arial" w:hAnsi="Arial" w:cs="Arial"/>
          <w:b/>
          <w:bCs/>
          <w:sz w:val="22"/>
          <w:szCs w:val="22"/>
        </w:rPr>
      </w:pPr>
    </w:p>
    <w:p w14:paraId="6FFA441E" w14:textId="77777777" w:rsidR="007F06CC" w:rsidRDefault="007F06CC">
      <w:pPr>
        <w:spacing w:after="80"/>
        <w:rPr>
          <w:rFonts w:ascii="Arial" w:eastAsia="Arial" w:hAnsi="Arial" w:cs="Arial"/>
          <w:b/>
          <w:bCs/>
          <w:sz w:val="22"/>
          <w:szCs w:val="22"/>
        </w:rPr>
      </w:pPr>
    </w:p>
    <w:p w14:paraId="7394CE3A" w14:textId="77777777" w:rsidR="007F06CC" w:rsidRDefault="007F06CC">
      <w:pPr>
        <w:spacing w:after="80"/>
        <w:rPr>
          <w:rFonts w:ascii="Arial" w:eastAsia="Arial" w:hAnsi="Arial" w:cs="Arial"/>
          <w:b/>
          <w:bCs/>
          <w:sz w:val="22"/>
          <w:szCs w:val="22"/>
        </w:rPr>
      </w:pPr>
    </w:p>
    <w:p w14:paraId="753EFBCC" w14:textId="77777777" w:rsidR="007F06CC" w:rsidRDefault="007F06CC">
      <w:pPr>
        <w:spacing w:after="80"/>
        <w:rPr>
          <w:rFonts w:ascii="Arial" w:eastAsia="Arial" w:hAnsi="Arial" w:cs="Arial"/>
          <w:b/>
          <w:bCs/>
          <w:sz w:val="22"/>
          <w:szCs w:val="22"/>
        </w:rPr>
      </w:pPr>
    </w:p>
    <w:p w14:paraId="44ED854A" w14:textId="77777777" w:rsidR="007F06CC" w:rsidRDefault="007F06CC">
      <w:pPr>
        <w:spacing w:after="80"/>
        <w:rPr>
          <w:rFonts w:ascii="Arial" w:eastAsia="Arial" w:hAnsi="Arial" w:cs="Arial"/>
          <w:b/>
          <w:bCs/>
          <w:sz w:val="22"/>
          <w:szCs w:val="22"/>
        </w:rPr>
      </w:pPr>
    </w:p>
    <w:p w14:paraId="346E5049" w14:textId="77777777" w:rsidR="007F06CC" w:rsidRDefault="007F06CC">
      <w:pPr>
        <w:spacing w:after="80"/>
        <w:rPr>
          <w:rFonts w:ascii="Arial" w:eastAsia="Arial" w:hAnsi="Arial" w:cs="Arial"/>
          <w:b/>
          <w:bCs/>
          <w:sz w:val="22"/>
          <w:szCs w:val="22"/>
        </w:rPr>
      </w:pPr>
    </w:p>
    <w:p w14:paraId="463CAF09" w14:textId="77777777" w:rsidR="007F06CC" w:rsidRDefault="007F06CC">
      <w:pPr>
        <w:spacing w:after="80"/>
        <w:rPr>
          <w:rFonts w:ascii="Arial" w:eastAsia="Arial" w:hAnsi="Arial" w:cs="Arial"/>
          <w:b/>
          <w:bCs/>
          <w:sz w:val="22"/>
          <w:szCs w:val="22"/>
        </w:rPr>
      </w:pPr>
    </w:p>
    <w:p w14:paraId="0C56AC5C" w14:textId="77777777" w:rsidR="007F06CC" w:rsidRDefault="007F06CC">
      <w:pPr>
        <w:spacing w:after="80"/>
        <w:rPr>
          <w:rFonts w:ascii="Arial" w:eastAsia="Arial" w:hAnsi="Arial" w:cs="Arial"/>
          <w:b/>
          <w:bCs/>
          <w:sz w:val="22"/>
          <w:szCs w:val="22"/>
        </w:rPr>
      </w:pPr>
    </w:p>
    <w:p w14:paraId="7A3D6DFE" w14:textId="77777777" w:rsidR="00591884" w:rsidRPr="005F7D09" w:rsidRDefault="00000000">
      <w:pPr>
        <w:spacing w:after="80"/>
        <w:rPr>
          <w:rFonts w:ascii="Arial" w:eastAsia="Arial" w:hAnsi="Arial" w:cs="Arial"/>
          <w:b/>
          <w:bCs/>
          <w:sz w:val="22"/>
          <w:szCs w:val="22"/>
          <w:lang w:val="es-US"/>
        </w:rPr>
      </w:pPr>
      <w:commentRangeStart w:id="8"/>
      <w:r w:rsidRPr="005F7D09">
        <w:rPr>
          <w:rFonts w:ascii="Arial" w:eastAsia="Arial" w:hAnsi="Arial" w:cs="Arial"/>
          <w:b/>
          <w:bCs/>
          <w:sz w:val="22"/>
          <w:szCs w:val="22"/>
          <w:lang w:val="es-US"/>
        </w:rPr>
        <w:lastRenderedPageBreak/>
        <w:t xml:space="preserve">Referencias </w:t>
      </w:r>
      <w:commentRangeEnd w:id="8"/>
      <w:r w:rsidR="00EF057E" w:rsidRPr="005F7D09">
        <w:rPr>
          <w:rStyle w:val="Refdecomentario"/>
          <w:rFonts w:ascii="Arial" w:eastAsia="Arial" w:hAnsi="Arial" w:cs="Arial"/>
          <w:b/>
          <w:bCs/>
          <w:sz w:val="22"/>
          <w:szCs w:val="22"/>
          <w:lang w:val="es-US"/>
        </w:rPr>
        <w:commentReference w:id="8"/>
      </w:r>
    </w:p>
    <w:p w14:paraId="639CC3EF" w14:textId="77777777" w:rsidR="00EF057E" w:rsidRPr="00EF057E" w:rsidRDefault="00EF057E" w:rsidP="00EF057E">
      <w:pPr>
        <w:spacing w:after="60"/>
        <w:ind w:left="720" w:hanging="720"/>
        <w:jc w:val="both"/>
        <w:rPr>
          <w:rFonts w:ascii="Arial" w:hAnsi="Arial" w:cs="Arial"/>
          <w:sz w:val="22"/>
          <w:szCs w:val="22"/>
        </w:rPr>
      </w:pPr>
      <w:r w:rsidRPr="00EF057E">
        <w:rPr>
          <w:rFonts w:ascii="Arial" w:hAnsi="Arial" w:cs="Arial"/>
          <w:sz w:val="22"/>
          <w:szCs w:val="22"/>
        </w:rPr>
        <w:t xml:space="preserve">Artículo: Apellido, A. A., &amp; Apellido, B. B. (2025). Título del artículo. </w:t>
      </w:r>
      <w:r w:rsidRPr="00EF057E">
        <w:rPr>
          <w:rFonts w:ascii="Arial" w:hAnsi="Arial" w:cs="Arial"/>
          <w:i/>
          <w:iCs/>
          <w:sz w:val="22"/>
          <w:szCs w:val="22"/>
        </w:rPr>
        <w:t>Nombre de la Revista, 12</w:t>
      </w:r>
      <w:r w:rsidRPr="00EF057E">
        <w:rPr>
          <w:rFonts w:ascii="Arial" w:hAnsi="Arial" w:cs="Arial"/>
          <w:sz w:val="22"/>
          <w:szCs w:val="22"/>
        </w:rPr>
        <w:t>(3), 45–60. https://doi.org/10.xxxx/xxxxx</w:t>
      </w:r>
    </w:p>
    <w:p w14:paraId="10158F3A" w14:textId="77777777" w:rsidR="00EF057E" w:rsidRPr="00EF057E" w:rsidRDefault="00EF057E" w:rsidP="00EF057E">
      <w:pPr>
        <w:spacing w:after="60"/>
        <w:ind w:left="720" w:hanging="720"/>
        <w:jc w:val="both"/>
        <w:rPr>
          <w:rFonts w:ascii="Arial" w:hAnsi="Arial" w:cs="Arial"/>
          <w:sz w:val="22"/>
          <w:szCs w:val="22"/>
        </w:rPr>
      </w:pPr>
      <w:r w:rsidRPr="00EF057E">
        <w:rPr>
          <w:rFonts w:ascii="Arial" w:hAnsi="Arial" w:cs="Arial"/>
          <w:sz w:val="22"/>
          <w:szCs w:val="22"/>
        </w:rPr>
        <w:t xml:space="preserve">Libro: Apellido, A. A. (2024). </w:t>
      </w:r>
      <w:r w:rsidRPr="00EF057E">
        <w:rPr>
          <w:rFonts w:ascii="Arial" w:hAnsi="Arial" w:cs="Arial"/>
          <w:i/>
          <w:iCs/>
          <w:sz w:val="22"/>
          <w:szCs w:val="22"/>
        </w:rPr>
        <w:t>Título del libro</w:t>
      </w:r>
      <w:r w:rsidRPr="00EF057E">
        <w:rPr>
          <w:rFonts w:ascii="Arial" w:hAnsi="Arial" w:cs="Arial"/>
          <w:sz w:val="22"/>
          <w:szCs w:val="22"/>
        </w:rPr>
        <w:t>. Editorial. https://doi.org/10.xxxx/xxxxx</w:t>
      </w:r>
    </w:p>
    <w:p w14:paraId="26247106" w14:textId="77777777" w:rsidR="00EF057E" w:rsidRPr="00EF057E" w:rsidRDefault="00EF057E" w:rsidP="00EF057E">
      <w:pPr>
        <w:spacing w:after="60"/>
        <w:ind w:left="720" w:hanging="720"/>
        <w:jc w:val="both"/>
        <w:rPr>
          <w:rFonts w:ascii="Arial" w:hAnsi="Arial" w:cs="Arial"/>
          <w:sz w:val="22"/>
          <w:szCs w:val="22"/>
        </w:rPr>
      </w:pPr>
      <w:r w:rsidRPr="00EF057E">
        <w:rPr>
          <w:rFonts w:ascii="Arial" w:hAnsi="Arial" w:cs="Arial"/>
          <w:sz w:val="22"/>
          <w:szCs w:val="22"/>
        </w:rPr>
        <w:t xml:space="preserve">Capítulo: Apellido, A. A. (2023). </w:t>
      </w:r>
      <w:r w:rsidRPr="00EF057E">
        <w:rPr>
          <w:rFonts w:ascii="Arial" w:hAnsi="Arial" w:cs="Arial"/>
          <w:i/>
          <w:iCs/>
          <w:sz w:val="22"/>
          <w:szCs w:val="22"/>
        </w:rPr>
        <w:t>Título del capítulo</w:t>
      </w:r>
      <w:r w:rsidRPr="00EF057E">
        <w:rPr>
          <w:rFonts w:ascii="Arial" w:hAnsi="Arial" w:cs="Arial"/>
          <w:sz w:val="22"/>
          <w:szCs w:val="22"/>
        </w:rPr>
        <w:t>. En B. B. Editor (Ed.), Título del libro (pp. 10–25). Editorial. https://doi.org/10.xxxx/xxxxx</w:t>
      </w:r>
    </w:p>
    <w:p w14:paraId="08572575" w14:textId="77777777" w:rsidR="00EF057E" w:rsidRDefault="00EF057E" w:rsidP="00EF057E">
      <w:pPr>
        <w:spacing w:after="60"/>
        <w:ind w:left="720" w:hanging="720"/>
        <w:jc w:val="both"/>
        <w:rPr>
          <w:rFonts w:ascii="Arial" w:hAnsi="Arial" w:cs="Arial"/>
          <w:sz w:val="22"/>
          <w:szCs w:val="22"/>
        </w:rPr>
      </w:pPr>
      <w:r w:rsidRPr="00EF057E">
        <w:rPr>
          <w:rFonts w:ascii="Arial" w:hAnsi="Arial" w:cs="Arial"/>
          <w:sz w:val="22"/>
          <w:szCs w:val="22"/>
        </w:rPr>
        <w:t xml:space="preserve">Tesis: Apellido, A. A. (2024). </w:t>
      </w:r>
      <w:r w:rsidRPr="00EF057E">
        <w:rPr>
          <w:rFonts w:ascii="Arial" w:hAnsi="Arial" w:cs="Arial"/>
          <w:i/>
          <w:iCs/>
          <w:sz w:val="22"/>
          <w:szCs w:val="22"/>
        </w:rPr>
        <w:t>Título de la tesis</w:t>
      </w:r>
      <w:r w:rsidRPr="00EF057E">
        <w:rPr>
          <w:rFonts w:ascii="Arial" w:hAnsi="Arial" w:cs="Arial"/>
          <w:sz w:val="22"/>
          <w:szCs w:val="22"/>
        </w:rPr>
        <w:t xml:space="preserve"> [Tesis doctoral, Universidad]. Repositorio. URL</w:t>
      </w:r>
    </w:p>
    <w:p w14:paraId="29AAA8D6" w14:textId="77777777" w:rsidR="003F108D" w:rsidRDefault="003F108D" w:rsidP="00EF057E">
      <w:pPr>
        <w:spacing w:after="60"/>
        <w:ind w:left="720" w:hanging="720"/>
        <w:jc w:val="both"/>
        <w:rPr>
          <w:rFonts w:ascii="Arial" w:hAnsi="Arial" w:cs="Arial"/>
          <w:sz w:val="22"/>
          <w:szCs w:val="22"/>
        </w:rPr>
      </w:pPr>
    </w:p>
    <w:p w14:paraId="2E4BDB9E" w14:textId="77777777" w:rsidR="003F108D" w:rsidRDefault="003F108D" w:rsidP="00EF057E">
      <w:pPr>
        <w:spacing w:after="60"/>
        <w:ind w:left="720" w:hanging="720"/>
        <w:jc w:val="both"/>
        <w:rPr>
          <w:rFonts w:ascii="Arial" w:hAnsi="Arial" w:cs="Arial"/>
          <w:sz w:val="22"/>
          <w:szCs w:val="22"/>
        </w:rPr>
      </w:pPr>
    </w:p>
    <w:p w14:paraId="21EAFC1C" w14:textId="77777777" w:rsidR="003F108D" w:rsidRDefault="003F108D" w:rsidP="00EF057E">
      <w:pPr>
        <w:spacing w:after="60"/>
        <w:ind w:left="720" w:hanging="720"/>
        <w:jc w:val="both"/>
        <w:rPr>
          <w:rFonts w:ascii="Arial" w:hAnsi="Arial" w:cs="Arial"/>
          <w:sz w:val="22"/>
          <w:szCs w:val="22"/>
        </w:rPr>
      </w:pPr>
    </w:p>
    <w:sectPr w:rsidR="003F108D" w:rsidSect="007F06CC">
      <w:footerReference w:type="default" r:id="rId13"/>
      <w:pgSz w:w="12240" w:h="15840"/>
      <w:pgMar w:top="1417" w:right="1701" w:bottom="1417" w:left="1701"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User" w:date="2026-07-12T17:46:00Z" w:initials="U">
    <w:p w14:paraId="0B2BA810" w14:textId="77777777" w:rsidR="00D6683B" w:rsidRDefault="00D6683B" w:rsidP="00D6683B">
      <w:pPr>
        <w:pStyle w:val="Textocomentario"/>
      </w:pPr>
      <w:r>
        <w:rPr>
          <w:rStyle w:val="Refdecomentario"/>
        </w:rPr>
        <w:annotationRef/>
      </w:r>
      <w:r>
        <w:t>Presente el problema, antecedentes pertinentes, brecha de conocimiento, justificación y objetivo o tesis. Evite una revisión bibliográfica meramente enumerativa</w:t>
      </w:r>
    </w:p>
  </w:comment>
  <w:comment w:id="2" w:author="User" w:date="2026-07-12T17:47:00Z" w:initials="U">
    <w:p w14:paraId="62D166D4" w14:textId="77777777" w:rsidR="00D6683B" w:rsidRDefault="00D6683B" w:rsidP="00D6683B">
      <w:pPr>
        <w:pStyle w:val="Textocomentario"/>
      </w:pPr>
      <w:r>
        <w:rPr>
          <w:rStyle w:val="Refdecomentario"/>
        </w:rPr>
        <w:annotationRef/>
      </w:r>
      <w:r>
        <w:t>Indique enfoque y diseño, contexto, población o corpus, muestra o unidades de análisis, criterios de selección, técnicas, instrumentos, procedimiento, análisis, consideraciones éticas y disponibilidad de datos o código</w:t>
      </w:r>
    </w:p>
  </w:comment>
  <w:comment w:id="3" w:author="User" w:date="2026-07-12T17:47:00Z" w:initials="U">
    <w:p w14:paraId="164C5C60" w14:textId="77777777" w:rsidR="00D6683B" w:rsidRDefault="00D6683B" w:rsidP="00D6683B">
      <w:pPr>
        <w:pStyle w:val="Textocomentario"/>
      </w:pPr>
      <w:r>
        <w:rPr>
          <w:rStyle w:val="Refdecomentario"/>
        </w:rPr>
        <w:annotationRef/>
      </w:r>
      <w:r>
        <w:t>Presente los hallazgos de forma clara y coherente con el método. Evite repetir íntegramente en el texto los datos contenidos en tablas o figuras</w:t>
      </w:r>
    </w:p>
  </w:comment>
  <w:comment w:id="4" w:author="User" w:date="2026-07-12T17:47:00Z" w:initials="U">
    <w:p w14:paraId="04976121" w14:textId="77777777" w:rsidR="00D6683B" w:rsidRDefault="00D6683B" w:rsidP="00D6683B">
      <w:pPr>
        <w:pStyle w:val="Textocomentario"/>
      </w:pPr>
      <w:r>
        <w:rPr>
          <w:rStyle w:val="Refdecomentario"/>
        </w:rPr>
        <w:annotationRef/>
      </w:r>
      <w:r>
        <w:t>Interprete los resultados, compárelos con la literatura, explique implicaciones, fortalezas y limitaciones. Resultados y discusión pueden integrarse cuando el enfoque lo justifique</w:t>
      </w:r>
    </w:p>
  </w:comment>
  <w:comment w:id="5" w:author="User" w:date="2026-07-12T17:47:00Z" w:initials="U">
    <w:p w14:paraId="4BAE233B" w14:textId="77777777" w:rsidR="00D6683B" w:rsidRDefault="00D6683B" w:rsidP="00D6683B">
      <w:pPr>
        <w:pStyle w:val="Textocomentario"/>
      </w:pPr>
      <w:r>
        <w:rPr>
          <w:rStyle w:val="Refdecomentario"/>
        </w:rPr>
        <w:annotationRef/>
      </w:r>
      <w:r>
        <w:t>Responda al objetivo o tesis, identifique el aporte y evite introducir resultados nuevos</w:t>
      </w:r>
    </w:p>
  </w:comment>
  <w:comment w:id="6" w:author="User" w:date="2026-07-12T17:48:00Z" w:initials="U">
    <w:p w14:paraId="0B7D9DCC" w14:textId="77777777" w:rsidR="00D6683B" w:rsidRDefault="00D6683B" w:rsidP="00D6683B">
      <w:pPr>
        <w:pStyle w:val="Textocomentario"/>
      </w:pPr>
      <w:r>
        <w:rPr>
          <w:rStyle w:val="Refdecomentario"/>
        </w:rPr>
        <w:annotationRef/>
      </w:r>
      <w:r>
        <w:t>Numere cada elemento en orden de aparición, cítelo en el texto, use tablas editables y añada texto alternativo a las figuras. No use el color como único medio para comunicar información. Adjunte las figuras por separado y declare permisos o modificaciones de material ajeno</w:t>
      </w:r>
    </w:p>
  </w:comment>
  <w:comment w:id="7" w:author="User" w:date="2026-07-12T17:51:00Z" w:initials="U">
    <w:p w14:paraId="62F9B00B" w14:textId="77777777" w:rsidR="00EF057E" w:rsidRDefault="00EF057E" w:rsidP="00EF057E">
      <w:pPr>
        <w:pStyle w:val="Textocomentario"/>
      </w:pPr>
      <w:r>
        <w:rPr>
          <w:rStyle w:val="Refdecomentario"/>
        </w:rPr>
        <w:annotationRef/>
      </w:r>
      <w:r>
        <w:rPr>
          <w:b/>
          <w:bCs/>
        </w:rPr>
        <w:t>CONSERVE TODOS LOS ENCABEZADOS</w:t>
      </w:r>
    </w:p>
    <w:p w14:paraId="3FAC6B17" w14:textId="77777777" w:rsidR="00EF057E" w:rsidRDefault="00EF057E" w:rsidP="00EF057E">
      <w:pPr>
        <w:pStyle w:val="Textocomentario"/>
      </w:pPr>
      <w:r>
        <w:t>Complete cada declaración de forma separada, incluso cuando la respuesta sea “No aplica” o “La investigación no recibió financiamiento externo”. No combine ética, conflictos, originalidad o inteligencia artificial en un solo párrafo.</w:t>
      </w:r>
    </w:p>
  </w:comment>
  <w:comment w:id="8" w:author="User" w:date="2026-07-12T17:51:00Z" w:initials="U">
    <w:p w14:paraId="3DFE0E61" w14:textId="77777777" w:rsidR="00EF057E" w:rsidRDefault="00EF057E" w:rsidP="00EF057E">
      <w:pPr>
        <w:pStyle w:val="Textocomentario"/>
      </w:pPr>
      <w:r>
        <w:rPr>
          <w:rStyle w:val="Refdecomentario"/>
        </w:rPr>
        <w:annotationRef/>
      </w:r>
      <w:r>
        <w:t>Se aplicará APA 7. Cada referencia se presenta en Arial 11, interlineado sencillo y sangría francesa de 1,27 cm; se recomienda un espacio posterior de 3 puntos.</w:t>
      </w:r>
    </w:p>
    <w:p w14:paraId="567A7EFF" w14:textId="77777777" w:rsidR="00EF057E" w:rsidRDefault="00EF057E" w:rsidP="00EF057E">
      <w:pPr>
        <w:pStyle w:val="Textocomentario"/>
      </w:pPr>
    </w:p>
    <w:p w14:paraId="2098A7F5" w14:textId="77777777" w:rsidR="00EF057E" w:rsidRDefault="00EF057E" w:rsidP="00EF057E">
      <w:pPr>
        <w:pStyle w:val="Textocomentario"/>
      </w:pPr>
      <w:r>
        <w:t>Ordenar alfabéticamente, comprobar correspondencia entre citas y referencias e incluir DOI como URL: `https://doi.org/...`. Los enlaces deben ser funcionales. No incorporar referencias no consultadas, inventadas o generadas por IA sin verificación.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2BA810" w15:done="0"/>
  <w15:commentEx w15:paraId="62D166D4" w15:done="0"/>
  <w15:commentEx w15:paraId="164C5C60" w15:done="0"/>
  <w15:commentEx w15:paraId="04976121" w15:done="0"/>
  <w15:commentEx w15:paraId="4BAE233B" w15:done="0"/>
  <w15:commentEx w15:paraId="0B7D9DCC" w15:done="0"/>
  <w15:commentEx w15:paraId="3FAC6B17" w15:done="0"/>
  <w15:commentEx w15:paraId="2098A7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0FADC8" w16cex:dateUtc="2026-07-12T21:46:00Z"/>
  <w16cex:commentExtensible w16cex:durableId="7FD8279A" w16cex:dateUtc="2026-07-12T21:47:00Z"/>
  <w16cex:commentExtensible w16cex:durableId="3887DBA4" w16cex:dateUtc="2026-07-12T21:47:00Z"/>
  <w16cex:commentExtensible w16cex:durableId="62B334D0" w16cex:dateUtc="2026-07-12T21:47:00Z"/>
  <w16cex:commentExtensible w16cex:durableId="232CA6C1" w16cex:dateUtc="2026-07-12T21:47:00Z"/>
  <w16cex:commentExtensible w16cex:durableId="0B045D86" w16cex:dateUtc="2026-07-12T21:48:00Z"/>
  <w16cex:commentExtensible w16cex:durableId="6B50B058" w16cex:dateUtc="2026-07-12T21:51:00Z"/>
  <w16cex:commentExtensible w16cex:durableId="39CE91E5" w16cex:dateUtc="2026-07-12T2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2BA810" w16cid:durableId="730FADC8"/>
  <w16cid:commentId w16cid:paraId="62D166D4" w16cid:durableId="7FD8279A"/>
  <w16cid:commentId w16cid:paraId="164C5C60" w16cid:durableId="3887DBA4"/>
  <w16cid:commentId w16cid:paraId="04976121" w16cid:durableId="62B334D0"/>
  <w16cid:commentId w16cid:paraId="4BAE233B" w16cid:durableId="232CA6C1"/>
  <w16cid:commentId w16cid:paraId="0B7D9DCC" w16cid:durableId="0B045D86"/>
  <w16cid:commentId w16cid:paraId="3FAC6B17" w16cid:durableId="6B50B058"/>
  <w16cid:commentId w16cid:paraId="2098A7F5" w16cid:durableId="39CE91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3AB2" w14:textId="77777777" w:rsidR="00C81815" w:rsidRDefault="00C81815" w:rsidP="002876AA">
      <w:r>
        <w:separator/>
      </w:r>
    </w:p>
  </w:endnote>
  <w:endnote w:type="continuationSeparator" w:id="0">
    <w:p w14:paraId="5EFD753D" w14:textId="77777777" w:rsidR="00C81815" w:rsidRDefault="00C81815" w:rsidP="0028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altName w:val="Calibri"/>
    <w:charset w:val="00"/>
    <w:family w:val="auto"/>
    <w:pitch w:val="default"/>
  </w:font>
  <w:font w:name="Aptos">
    <w:charset w:val="00"/>
    <w:family w:val="swiss"/>
    <w:pitch w:val="variable"/>
    <w:sig w:usb0="20000287" w:usb1="00000003" w:usb2="00000000" w:usb3="00000000" w:csb0="0000019F" w:csb1="00000000"/>
    <w:embedRegular r:id="rId1" w:fontKey="{AC288984-E32E-4846-A3B1-95C9D40A424B}"/>
    <w:embedItalic r:id="rId2" w:fontKey="{0FC1322B-C1CF-440C-A560-41EED725C48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112FB714-E452-450E-BA32-AB6F62F5BCD7}"/>
  </w:font>
  <w:font w:name="Cambria">
    <w:panose1 w:val="02040503050406030204"/>
    <w:charset w:val="00"/>
    <w:family w:val="roman"/>
    <w:pitch w:val="variable"/>
    <w:sig w:usb0="E00006FF" w:usb1="420024FF" w:usb2="02000000" w:usb3="00000000" w:csb0="0000019F" w:csb1="00000000"/>
    <w:embedRegular r:id="rId4" w:fontKey="{A90A5AF6-568D-4CF9-BCE3-3636E09D2B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427243"/>
      <w:docPartObj>
        <w:docPartGallery w:val="Page Numbers (Bottom of Page)"/>
        <w:docPartUnique/>
      </w:docPartObj>
    </w:sdtPr>
    <w:sdtContent>
      <w:p w14:paraId="728B8EC0" w14:textId="5AD8D6C9" w:rsidR="002876AA" w:rsidRDefault="002876AA">
        <w:pPr>
          <w:pStyle w:val="Piedepgina"/>
          <w:jc w:val="center"/>
        </w:pPr>
        <w:r>
          <w:fldChar w:fldCharType="begin"/>
        </w:r>
        <w:r>
          <w:instrText>PAGE   \* MERGEFORMAT</w:instrText>
        </w:r>
        <w:r>
          <w:fldChar w:fldCharType="separate"/>
        </w:r>
        <w:r>
          <w:rPr>
            <w:lang w:val="es-ES"/>
          </w:rPr>
          <w:t>2</w:t>
        </w:r>
        <w:r>
          <w:fldChar w:fldCharType="end"/>
        </w:r>
      </w:p>
    </w:sdtContent>
  </w:sdt>
  <w:p w14:paraId="221EDECA" w14:textId="77777777" w:rsidR="002876AA" w:rsidRDefault="002876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5012" w14:textId="77777777" w:rsidR="00C81815" w:rsidRDefault="00C81815" w:rsidP="002876AA">
      <w:r>
        <w:separator/>
      </w:r>
    </w:p>
  </w:footnote>
  <w:footnote w:type="continuationSeparator" w:id="0">
    <w:p w14:paraId="3BFCA87B" w14:textId="77777777" w:rsidR="00C81815" w:rsidRDefault="00C81815" w:rsidP="00287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62D15"/>
    <w:multiLevelType w:val="hybridMultilevel"/>
    <w:tmpl w:val="71F2AB4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16103548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884"/>
    <w:rsid w:val="00011C61"/>
    <w:rsid w:val="0001448C"/>
    <w:rsid w:val="00024975"/>
    <w:rsid w:val="00055294"/>
    <w:rsid w:val="00071E36"/>
    <w:rsid w:val="00097A83"/>
    <w:rsid w:val="000A2058"/>
    <w:rsid w:val="000A61C5"/>
    <w:rsid w:val="000B77E0"/>
    <w:rsid w:val="000E4886"/>
    <w:rsid w:val="001024FB"/>
    <w:rsid w:val="001123FE"/>
    <w:rsid w:val="00116F42"/>
    <w:rsid w:val="0012066A"/>
    <w:rsid w:val="00143D9D"/>
    <w:rsid w:val="00150571"/>
    <w:rsid w:val="00150E55"/>
    <w:rsid w:val="00175495"/>
    <w:rsid w:val="0019579C"/>
    <w:rsid w:val="001C13F9"/>
    <w:rsid w:val="001F7C5A"/>
    <w:rsid w:val="0022226B"/>
    <w:rsid w:val="00222273"/>
    <w:rsid w:val="00236F9D"/>
    <w:rsid w:val="00276C9C"/>
    <w:rsid w:val="002876AA"/>
    <w:rsid w:val="00292919"/>
    <w:rsid w:val="002C6F3B"/>
    <w:rsid w:val="002F68C7"/>
    <w:rsid w:val="003038FA"/>
    <w:rsid w:val="00312037"/>
    <w:rsid w:val="003647A3"/>
    <w:rsid w:val="003A6FD8"/>
    <w:rsid w:val="003E3422"/>
    <w:rsid w:val="003F108D"/>
    <w:rsid w:val="004215B2"/>
    <w:rsid w:val="00423E5F"/>
    <w:rsid w:val="004742E5"/>
    <w:rsid w:val="00481E2E"/>
    <w:rsid w:val="004A46F6"/>
    <w:rsid w:val="004C4D53"/>
    <w:rsid w:val="004D72FD"/>
    <w:rsid w:val="004F4519"/>
    <w:rsid w:val="00505995"/>
    <w:rsid w:val="0052633A"/>
    <w:rsid w:val="00530B20"/>
    <w:rsid w:val="0053687F"/>
    <w:rsid w:val="00546703"/>
    <w:rsid w:val="00551FA6"/>
    <w:rsid w:val="00582F66"/>
    <w:rsid w:val="00591884"/>
    <w:rsid w:val="00595733"/>
    <w:rsid w:val="005B1A86"/>
    <w:rsid w:val="005D1DC1"/>
    <w:rsid w:val="005F7D09"/>
    <w:rsid w:val="00662FAE"/>
    <w:rsid w:val="0069405B"/>
    <w:rsid w:val="006C046C"/>
    <w:rsid w:val="006F4440"/>
    <w:rsid w:val="00702343"/>
    <w:rsid w:val="007303DC"/>
    <w:rsid w:val="007663D7"/>
    <w:rsid w:val="00781670"/>
    <w:rsid w:val="00790626"/>
    <w:rsid w:val="007A1019"/>
    <w:rsid w:val="007D57C8"/>
    <w:rsid w:val="007F06CC"/>
    <w:rsid w:val="00825EB2"/>
    <w:rsid w:val="00843183"/>
    <w:rsid w:val="00856A91"/>
    <w:rsid w:val="0087361C"/>
    <w:rsid w:val="00875079"/>
    <w:rsid w:val="0091305C"/>
    <w:rsid w:val="00917AD0"/>
    <w:rsid w:val="0096461D"/>
    <w:rsid w:val="009B2618"/>
    <w:rsid w:val="009C70C5"/>
    <w:rsid w:val="009E2207"/>
    <w:rsid w:val="00A30490"/>
    <w:rsid w:val="00A42ECA"/>
    <w:rsid w:val="00B077F6"/>
    <w:rsid w:val="00B30C30"/>
    <w:rsid w:val="00B32055"/>
    <w:rsid w:val="00B524C5"/>
    <w:rsid w:val="00BB4632"/>
    <w:rsid w:val="00BE0CE3"/>
    <w:rsid w:val="00BF5E68"/>
    <w:rsid w:val="00C02352"/>
    <w:rsid w:val="00C3295D"/>
    <w:rsid w:val="00C44FA0"/>
    <w:rsid w:val="00C47395"/>
    <w:rsid w:val="00C70F7D"/>
    <w:rsid w:val="00C81815"/>
    <w:rsid w:val="00CA161E"/>
    <w:rsid w:val="00CB0547"/>
    <w:rsid w:val="00CD5BAC"/>
    <w:rsid w:val="00CE49FF"/>
    <w:rsid w:val="00CE7FF5"/>
    <w:rsid w:val="00D06147"/>
    <w:rsid w:val="00D16A96"/>
    <w:rsid w:val="00D6683B"/>
    <w:rsid w:val="00D6793B"/>
    <w:rsid w:val="00DA57B4"/>
    <w:rsid w:val="00DD376C"/>
    <w:rsid w:val="00E208AC"/>
    <w:rsid w:val="00E37F04"/>
    <w:rsid w:val="00EF057E"/>
    <w:rsid w:val="00EF647B"/>
    <w:rsid w:val="00F16E93"/>
    <w:rsid w:val="00F25171"/>
    <w:rsid w:val="00F62D09"/>
    <w:rsid w:val="00F6727B"/>
    <w:rsid w:val="00F76CE5"/>
    <w:rsid w:val="00FA7796"/>
    <w:rsid w:val="00FA7E3E"/>
    <w:rsid w:val="00FB0000"/>
    <w:rsid w:val="00FE56E5"/>
    <w:rsid w:val="00FF0E6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28CB9"/>
  <w15:docId w15:val="{8D0929AE-C610-48B1-AEC5-6F0BB4A2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VE" w:eastAsia="es-V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Ttulo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Ttulo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Textocomentario">
    <w:name w:val="annotation text"/>
    <w:basedOn w:val="Normal"/>
    <w:link w:val="TextocomentarioCar"/>
    <w:uiPriority w:val="99"/>
    <w:unhideWhenUsed/>
  </w:style>
  <w:style w:type="character" w:customStyle="1" w:styleId="TextocomentarioCar">
    <w:name w:val="Texto comentario Car"/>
    <w:basedOn w:val="Fuentedeprrafopredeter"/>
    <w:link w:val="Textocomentario"/>
    <w:uiPriority w:val="99"/>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2876AA"/>
    <w:pPr>
      <w:tabs>
        <w:tab w:val="center" w:pos="4419"/>
        <w:tab w:val="right" w:pos="8838"/>
      </w:tabs>
    </w:pPr>
  </w:style>
  <w:style w:type="character" w:customStyle="1" w:styleId="EncabezadoCar">
    <w:name w:val="Encabezado Car"/>
    <w:basedOn w:val="Fuentedeprrafopredeter"/>
    <w:link w:val="Encabezado"/>
    <w:uiPriority w:val="99"/>
    <w:rsid w:val="002876AA"/>
  </w:style>
  <w:style w:type="paragraph" w:styleId="Piedepgina">
    <w:name w:val="footer"/>
    <w:basedOn w:val="Normal"/>
    <w:link w:val="PiedepginaCar"/>
    <w:uiPriority w:val="99"/>
    <w:unhideWhenUsed/>
    <w:rsid w:val="002876AA"/>
    <w:pPr>
      <w:tabs>
        <w:tab w:val="center" w:pos="4419"/>
        <w:tab w:val="right" w:pos="8838"/>
      </w:tabs>
    </w:pPr>
  </w:style>
  <w:style w:type="character" w:customStyle="1" w:styleId="PiedepginaCar">
    <w:name w:val="Pie de página Car"/>
    <w:basedOn w:val="Fuentedeprrafopredeter"/>
    <w:link w:val="Piedepgina"/>
    <w:uiPriority w:val="99"/>
    <w:rsid w:val="002876AA"/>
  </w:style>
  <w:style w:type="character" w:styleId="Hipervnculo">
    <w:name w:val="Hyperlink"/>
    <w:basedOn w:val="Fuentedeprrafopredeter"/>
    <w:uiPriority w:val="99"/>
    <w:unhideWhenUsed/>
    <w:rsid w:val="000A61C5"/>
    <w:rPr>
      <w:color w:val="0000FF" w:themeColor="hyperlink"/>
      <w:u w:val="single"/>
    </w:rPr>
  </w:style>
  <w:style w:type="character" w:styleId="Mencinsinresolver">
    <w:name w:val="Unresolved Mention"/>
    <w:basedOn w:val="Fuentedeprrafopredeter"/>
    <w:uiPriority w:val="99"/>
    <w:semiHidden/>
    <w:unhideWhenUsed/>
    <w:rsid w:val="000A61C5"/>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D6683B"/>
    <w:rPr>
      <w:b/>
      <w:bCs/>
    </w:rPr>
  </w:style>
  <w:style w:type="character" w:customStyle="1" w:styleId="AsuntodelcomentarioCar">
    <w:name w:val="Asunto del comentario Car"/>
    <w:basedOn w:val="TextocomentarioCar"/>
    <w:link w:val="Asuntodelcomentario"/>
    <w:uiPriority w:val="99"/>
    <w:semiHidden/>
    <w:rsid w:val="00D6683B"/>
    <w:rPr>
      <w:b/>
      <w:bCs/>
    </w:rPr>
  </w:style>
  <w:style w:type="paragraph" w:styleId="Prrafodelista">
    <w:name w:val="List Paragraph"/>
    <w:basedOn w:val="Normal"/>
    <w:uiPriority w:val="34"/>
    <w:qFormat/>
    <w:rsid w:val="003F1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1198</Words>
  <Characters>6595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74</cp:revision>
  <dcterms:created xsi:type="dcterms:W3CDTF">2026-06-02T14:21:00Z</dcterms:created>
  <dcterms:modified xsi:type="dcterms:W3CDTF">2026-07-14T22:51:00Z</dcterms:modified>
</cp:coreProperties>
</file>